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7" w:type="dxa"/>
        <w:tblLayout w:type="fixed"/>
        <w:tblLook w:val="01E0" w:firstRow="1" w:lastRow="1" w:firstColumn="1" w:lastColumn="1" w:noHBand="0" w:noVBand="0"/>
      </w:tblPr>
      <w:tblGrid>
        <w:gridCol w:w="9647"/>
      </w:tblGrid>
      <w:tr w:rsidR="00E258CA" w:rsidRPr="00836182" w14:paraId="33FD4B02" w14:textId="77777777" w:rsidTr="00753224">
        <w:trPr>
          <w:trHeight w:val="628"/>
        </w:trPr>
        <w:tc>
          <w:tcPr>
            <w:tcW w:w="9647" w:type="dxa"/>
            <w:tcFitText/>
            <w:vAlign w:val="center"/>
          </w:tcPr>
          <w:p w14:paraId="232B39BF" w14:textId="77777777" w:rsidR="00E258CA" w:rsidRPr="009A2F95" w:rsidRDefault="00E258CA" w:rsidP="00753224">
            <w:pPr>
              <w:jc w:val="center"/>
            </w:pPr>
            <w:bookmarkStart w:id="0" w:name="_Hlk87022874"/>
            <w:bookmarkStart w:id="1" w:name="_Hlk88411547"/>
            <w:r w:rsidRPr="005F5AC2">
              <w:rPr>
                <w:spacing w:val="26"/>
              </w:rPr>
              <w:t>МИНИСТЕРСТВО НАУКИ И ВЫСШЕГО ОБРАЗОВАНИЯ РОССИЙСКОЙ ФЕДЕРАЦИ</w:t>
            </w:r>
            <w:r w:rsidRPr="005F5AC2">
              <w:rPr>
                <w:spacing w:val="-14"/>
              </w:rPr>
              <w:t>И</w:t>
            </w:r>
          </w:p>
          <w:p w14:paraId="4C532B14" w14:textId="77777777" w:rsidR="00E258CA" w:rsidRPr="009A2F95" w:rsidRDefault="00E258CA" w:rsidP="00753224">
            <w:pPr>
              <w:jc w:val="center"/>
              <w:rPr>
                <w:caps/>
                <w:sz w:val="16"/>
                <w:szCs w:val="16"/>
              </w:rPr>
            </w:pPr>
            <w:r w:rsidRPr="009A2F95">
              <w:rPr>
                <w:caps/>
                <w:spacing w:val="14"/>
                <w:sz w:val="15"/>
                <w:szCs w:val="15"/>
              </w:rPr>
              <w:t>федеральное государственное АВТОНОМНОЕ образовательное учреждение высшего образовани</w:t>
            </w:r>
            <w:r w:rsidRPr="009A2F95">
              <w:rPr>
                <w:caps/>
                <w:spacing w:val="19"/>
                <w:sz w:val="15"/>
                <w:szCs w:val="15"/>
              </w:rPr>
              <w:t>я</w:t>
            </w:r>
          </w:p>
          <w:p w14:paraId="2DA87E2D" w14:textId="77777777" w:rsidR="00E258CA" w:rsidRPr="00836182" w:rsidRDefault="00E258CA" w:rsidP="00753224">
            <w:pPr>
              <w:jc w:val="center"/>
              <w:rPr>
                <w:spacing w:val="20"/>
              </w:rPr>
            </w:pPr>
            <w:r w:rsidRPr="009A2F95">
              <w:rPr>
                <w:spacing w:val="63"/>
              </w:rPr>
              <w:t>«Национальный исследовательский ядерный университет «МИФИ</w:t>
            </w:r>
            <w:r w:rsidRPr="009A2F95">
              <w:t>»</w:t>
            </w:r>
          </w:p>
        </w:tc>
      </w:tr>
      <w:tr w:rsidR="00E258CA" w:rsidRPr="00836182" w14:paraId="403C256C" w14:textId="77777777" w:rsidTr="00753224">
        <w:trPr>
          <w:trHeight w:val="975"/>
        </w:trPr>
        <w:tc>
          <w:tcPr>
            <w:tcW w:w="9647" w:type="dxa"/>
          </w:tcPr>
          <w:p w14:paraId="17334A38" w14:textId="77777777" w:rsidR="00E258CA" w:rsidRPr="00836182" w:rsidRDefault="00E258CA" w:rsidP="00753224">
            <w:pPr>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25B30C8E" w14:textId="77777777" w:rsidR="00E258CA" w:rsidRPr="00836182" w:rsidRDefault="00E258CA" w:rsidP="00753224">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0F55EA1" w14:textId="77777777" w:rsidR="00E258CA" w:rsidRPr="00836182" w:rsidRDefault="00E258CA" w:rsidP="00753224">
            <w:pPr>
              <w:spacing w:line="240" w:lineRule="atLeast"/>
              <w:jc w:val="center"/>
              <w:rPr>
                <w:sz w:val="26"/>
                <w:szCs w:val="26"/>
              </w:rPr>
            </w:pPr>
            <w:r w:rsidRPr="00836182">
              <w:rPr>
                <w:rFonts w:ascii="Book Antiqua" w:hAnsi="Book Antiqua"/>
                <w:b/>
                <w:sz w:val="26"/>
                <w:szCs w:val="26"/>
              </w:rPr>
              <w:t>(ИАТЭ НИЯУ МИФИ)</w:t>
            </w:r>
          </w:p>
        </w:tc>
      </w:tr>
      <w:bookmarkEnd w:id="0"/>
    </w:tbl>
    <w:p w14:paraId="5E747F64" w14:textId="77777777" w:rsidR="00E258CA" w:rsidRDefault="00E258CA" w:rsidP="00E258CA">
      <w:pPr>
        <w:ind w:right="-5"/>
        <w:jc w:val="center"/>
        <w:rPr>
          <w:b/>
          <w:sz w:val="28"/>
        </w:rPr>
      </w:pPr>
    </w:p>
    <w:p w14:paraId="36481365" w14:textId="77777777" w:rsidR="00E258CA" w:rsidRPr="00917C43" w:rsidRDefault="00E258CA" w:rsidP="00E258CA">
      <w:pPr>
        <w:jc w:val="center"/>
        <w:rPr>
          <w:b/>
          <w:sz w:val="28"/>
          <w:szCs w:val="28"/>
          <w:lang w:val="en-US"/>
        </w:rPr>
      </w:pPr>
      <w:r w:rsidRPr="00917C43">
        <w:rPr>
          <w:b/>
          <w:sz w:val="28"/>
          <w:szCs w:val="28"/>
        </w:rPr>
        <w:t>ОТДЕЛЕНИЕ БИОТЕХНОЛОГИЙ</w:t>
      </w:r>
    </w:p>
    <w:p w14:paraId="061CCB08" w14:textId="77777777" w:rsidR="00E258CA" w:rsidRPr="00917C43" w:rsidRDefault="00E258CA" w:rsidP="00E258CA">
      <w:pPr>
        <w:ind w:right="-5"/>
        <w:jc w:val="center"/>
        <w:rPr>
          <w:b/>
          <w:sz w:val="28"/>
          <w:lang w:val="en-US"/>
        </w:rPr>
      </w:pPr>
    </w:p>
    <w:p w14:paraId="19A5B45F" w14:textId="77777777" w:rsidR="00E258CA" w:rsidRPr="004B2989" w:rsidRDefault="00E258CA" w:rsidP="00E258CA">
      <w:pPr>
        <w:jc w:val="right"/>
        <w:rPr>
          <w:sz w:val="28"/>
          <w:szCs w:val="28"/>
        </w:rPr>
      </w:pPr>
    </w:p>
    <w:p w14:paraId="0505586A" w14:textId="77777777" w:rsidR="00E258CA" w:rsidRPr="004B2989" w:rsidRDefault="00E258CA" w:rsidP="00E258CA">
      <w:pPr>
        <w:jc w:val="right"/>
      </w:pPr>
    </w:p>
    <w:p w14:paraId="391D7AF4" w14:textId="77777777" w:rsidR="00E258CA" w:rsidRPr="00A43BAE" w:rsidRDefault="00E258CA" w:rsidP="00E258CA">
      <w:pPr>
        <w:ind w:firstLine="4820"/>
        <w:rPr>
          <w:sz w:val="28"/>
          <w:szCs w:val="28"/>
        </w:rPr>
      </w:pPr>
      <w:r>
        <w:rPr>
          <w:sz w:val="28"/>
          <w:szCs w:val="28"/>
        </w:rPr>
        <w:t>Одобр</w:t>
      </w:r>
      <w:r w:rsidRPr="00A43BAE">
        <w:rPr>
          <w:sz w:val="28"/>
          <w:szCs w:val="28"/>
        </w:rPr>
        <w:t>ено на заседании</w:t>
      </w:r>
    </w:p>
    <w:p w14:paraId="3B02AF11" w14:textId="77777777" w:rsidR="00E258CA" w:rsidRPr="00A43BAE" w:rsidRDefault="00E258CA" w:rsidP="00E258CA">
      <w:pPr>
        <w:ind w:firstLine="4820"/>
        <w:rPr>
          <w:sz w:val="28"/>
          <w:szCs w:val="28"/>
        </w:rPr>
      </w:pPr>
      <w:r>
        <w:rPr>
          <w:sz w:val="28"/>
          <w:szCs w:val="28"/>
        </w:rPr>
        <w:t xml:space="preserve">Ученого совета </w:t>
      </w:r>
      <w:r w:rsidRPr="00A43BAE">
        <w:rPr>
          <w:sz w:val="28"/>
          <w:szCs w:val="28"/>
        </w:rPr>
        <w:t>ИАТЭ НИЯУ МИФИ</w:t>
      </w:r>
    </w:p>
    <w:p w14:paraId="71030381" w14:textId="77777777" w:rsidR="00E258CA" w:rsidRDefault="00E258CA" w:rsidP="00E258CA">
      <w:pPr>
        <w:ind w:firstLine="4820"/>
        <w:rPr>
          <w:sz w:val="28"/>
          <w:szCs w:val="28"/>
        </w:rPr>
      </w:pPr>
      <w:r w:rsidRPr="00A43BAE">
        <w:rPr>
          <w:sz w:val="28"/>
          <w:szCs w:val="28"/>
        </w:rPr>
        <w:t xml:space="preserve">Протокол от </w:t>
      </w:r>
      <w:r>
        <w:rPr>
          <w:sz w:val="28"/>
          <w:szCs w:val="28"/>
        </w:rPr>
        <w:t>24</w:t>
      </w:r>
      <w:r w:rsidRPr="00A43BAE">
        <w:rPr>
          <w:sz w:val="28"/>
          <w:szCs w:val="28"/>
        </w:rPr>
        <w:t>.0</w:t>
      </w:r>
      <w:r>
        <w:rPr>
          <w:sz w:val="28"/>
          <w:szCs w:val="28"/>
        </w:rPr>
        <w:t>4</w:t>
      </w:r>
      <w:r w:rsidRPr="00A43BAE">
        <w:rPr>
          <w:sz w:val="28"/>
          <w:szCs w:val="28"/>
        </w:rPr>
        <w:t>.202</w:t>
      </w:r>
      <w:r>
        <w:rPr>
          <w:sz w:val="28"/>
          <w:szCs w:val="28"/>
        </w:rPr>
        <w:t>3</w:t>
      </w:r>
      <w:r w:rsidRPr="00A43BAE">
        <w:rPr>
          <w:sz w:val="28"/>
          <w:szCs w:val="28"/>
        </w:rPr>
        <w:t xml:space="preserve"> № </w:t>
      </w:r>
      <w:r>
        <w:rPr>
          <w:sz w:val="28"/>
          <w:szCs w:val="28"/>
        </w:rPr>
        <w:t>23.4</w:t>
      </w:r>
    </w:p>
    <w:p w14:paraId="1BAA4E06" w14:textId="77777777" w:rsidR="00E258CA" w:rsidRDefault="00E258CA" w:rsidP="00E258CA">
      <w:pPr>
        <w:ind w:right="-5"/>
        <w:jc w:val="center"/>
        <w:rPr>
          <w:b/>
          <w:sz w:val="28"/>
        </w:rPr>
      </w:pPr>
    </w:p>
    <w:p w14:paraId="6F7FEDDB" w14:textId="77777777" w:rsidR="00E258CA" w:rsidRDefault="00E258CA" w:rsidP="00E258CA">
      <w:pPr>
        <w:jc w:val="right"/>
        <w:rPr>
          <w:sz w:val="28"/>
          <w:szCs w:val="28"/>
        </w:rPr>
      </w:pPr>
    </w:p>
    <w:p w14:paraId="19D4D4CF" w14:textId="77777777" w:rsidR="00E258CA" w:rsidRDefault="00E258CA" w:rsidP="00E258CA">
      <w:pPr>
        <w:jc w:val="right"/>
        <w:rPr>
          <w:sz w:val="28"/>
          <w:szCs w:val="28"/>
        </w:rPr>
      </w:pPr>
    </w:p>
    <w:p w14:paraId="14F4D28F" w14:textId="77777777" w:rsidR="00E258CA" w:rsidRDefault="00E258CA" w:rsidP="00E258CA">
      <w:pPr>
        <w:jc w:val="right"/>
        <w:rPr>
          <w:sz w:val="28"/>
          <w:szCs w:val="28"/>
        </w:rPr>
      </w:pPr>
    </w:p>
    <w:p w14:paraId="0F3E64C2" w14:textId="77777777" w:rsidR="00E258CA" w:rsidRDefault="00E258CA" w:rsidP="00E258CA">
      <w:pPr>
        <w:jc w:val="right"/>
        <w:rPr>
          <w:sz w:val="28"/>
          <w:szCs w:val="28"/>
        </w:rPr>
      </w:pPr>
    </w:p>
    <w:p w14:paraId="67AC31C7" w14:textId="77777777" w:rsidR="00E258CA" w:rsidRDefault="00E258CA" w:rsidP="00E258CA">
      <w:pPr>
        <w:jc w:val="center"/>
        <w:rPr>
          <w:b/>
          <w:sz w:val="32"/>
          <w:szCs w:val="32"/>
        </w:rPr>
      </w:pPr>
      <w:r>
        <w:rPr>
          <w:b/>
          <w:sz w:val="32"/>
          <w:szCs w:val="32"/>
        </w:rPr>
        <w:t>МЕТОДИЧЕСКИЕ РЕКОМЕНДАЦИИ</w:t>
      </w:r>
    </w:p>
    <w:p w14:paraId="53FE8E30" w14:textId="6BA9F46C" w:rsidR="00E258CA" w:rsidRPr="00836182" w:rsidRDefault="00E258CA" w:rsidP="00E258CA">
      <w:pPr>
        <w:jc w:val="center"/>
        <w:rPr>
          <w:b/>
          <w:sz w:val="32"/>
          <w:szCs w:val="32"/>
        </w:rPr>
      </w:pPr>
      <w:r w:rsidRPr="00882406">
        <w:rPr>
          <w:b/>
          <w:sz w:val="32"/>
          <w:szCs w:val="32"/>
        </w:rPr>
        <w:t xml:space="preserve">по </w:t>
      </w:r>
      <w:r w:rsidR="00D60E96">
        <w:rPr>
          <w:b/>
          <w:sz w:val="32"/>
          <w:szCs w:val="32"/>
        </w:rPr>
        <w:t>преподаванию</w:t>
      </w:r>
      <w:r w:rsidRPr="00882406">
        <w:rPr>
          <w:b/>
          <w:sz w:val="32"/>
          <w:szCs w:val="32"/>
        </w:rPr>
        <w:t xml:space="preserve"> </w:t>
      </w:r>
      <w:r w:rsidRPr="00836182">
        <w:rPr>
          <w:b/>
          <w:sz w:val="32"/>
          <w:szCs w:val="32"/>
        </w:rPr>
        <w:t>учебной дисциплины</w:t>
      </w:r>
    </w:p>
    <w:p w14:paraId="67A19AAE" w14:textId="77777777" w:rsidR="00E258CA" w:rsidRPr="00836182" w:rsidRDefault="00E258CA" w:rsidP="00E258CA">
      <w:pPr>
        <w:rPr>
          <w:sz w:val="28"/>
          <w:szCs w:val="28"/>
        </w:rPr>
      </w:pPr>
    </w:p>
    <w:p w14:paraId="3DB7FDD9" w14:textId="77777777" w:rsidR="00E258CA" w:rsidRPr="009E799E" w:rsidRDefault="00E258CA" w:rsidP="00E258CA">
      <w:pPr>
        <w:rPr>
          <w:sz w:val="28"/>
          <w:szCs w:val="28"/>
        </w:rPr>
      </w:pPr>
    </w:p>
    <w:p w14:paraId="5692323E" w14:textId="77777777" w:rsidR="00E258CA" w:rsidRPr="009E799E" w:rsidRDefault="00E258CA" w:rsidP="00E258CA">
      <w:pPr>
        <w:rPr>
          <w:sz w:val="28"/>
          <w:szCs w:val="28"/>
        </w:rPr>
      </w:pPr>
    </w:p>
    <w:tbl>
      <w:tblPr>
        <w:tblW w:w="0" w:type="auto"/>
        <w:tblLook w:val="04A0" w:firstRow="1" w:lastRow="0" w:firstColumn="1" w:lastColumn="0" w:noHBand="0" w:noVBand="1"/>
      </w:tblPr>
      <w:tblGrid>
        <w:gridCol w:w="9571"/>
      </w:tblGrid>
      <w:tr w:rsidR="00E258CA" w:rsidRPr="009E799E" w14:paraId="70428230" w14:textId="77777777" w:rsidTr="00753224">
        <w:tc>
          <w:tcPr>
            <w:tcW w:w="9571" w:type="dxa"/>
            <w:tcBorders>
              <w:bottom w:val="single" w:sz="4" w:space="0" w:color="auto"/>
            </w:tcBorders>
          </w:tcPr>
          <w:p w14:paraId="419E4825" w14:textId="77777777" w:rsidR="00E258CA" w:rsidRPr="009E799E" w:rsidRDefault="00E258CA" w:rsidP="00753224">
            <w:pPr>
              <w:jc w:val="center"/>
              <w:rPr>
                <w:b/>
                <w:sz w:val="28"/>
                <w:szCs w:val="28"/>
              </w:rPr>
            </w:pPr>
            <w:r>
              <w:rPr>
                <w:b/>
                <w:sz w:val="28"/>
                <w:szCs w:val="28"/>
              </w:rPr>
              <w:t>БИООРГАНИЧЕСКАЯ ХИМИЯ</w:t>
            </w:r>
          </w:p>
        </w:tc>
      </w:tr>
      <w:tr w:rsidR="00E258CA" w:rsidRPr="009E799E" w14:paraId="2C666ABD" w14:textId="77777777" w:rsidTr="00753224">
        <w:tc>
          <w:tcPr>
            <w:tcW w:w="10138" w:type="dxa"/>
            <w:tcBorders>
              <w:top w:val="single" w:sz="4" w:space="0" w:color="auto"/>
            </w:tcBorders>
          </w:tcPr>
          <w:p w14:paraId="428967F8" w14:textId="77777777" w:rsidR="00E258CA" w:rsidRPr="009E799E" w:rsidRDefault="00E258CA" w:rsidP="00753224">
            <w:pPr>
              <w:jc w:val="center"/>
              <w:rPr>
                <w:i/>
              </w:rPr>
            </w:pPr>
            <w:r w:rsidRPr="009E799E">
              <w:rPr>
                <w:i/>
              </w:rPr>
              <w:t xml:space="preserve"> название дисциплины</w:t>
            </w:r>
          </w:p>
        </w:tc>
      </w:tr>
      <w:tr w:rsidR="00E258CA" w:rsidRPr="009E799E" w14:paraId="2211EFA7" w14:textId="77777777" w:rsidTr="00753224">
        <w:tc>
          <w:tcPr>
            <w:tcW w:w="10138" w:type="dxa"/>
          </w:tcPr>
          <w:p w14:paraId="70199FBC" w14:textId="77777777" w:rsidR="00E258CA" w:rsidRPr="009E799E" w:rsidRDefault="00E258CA" w:rsidP="00753224">
            <w:pPr>
              <w:rPr>
                <w:sz w:val="24"/>
                <w:szCs w:val="24"/>
              </w:rPr>
            </w:pPr>
          </w:p>
        </w:tc>
      </w:tr>
      <w:tr w:rsidR="00E258CA" w:rsidRPr="009E799E" w14:paraId="60CACC06" w14:textId="77777777" w:rsidTr="00753224">
        <w:tc>
          <w:tcPr>
            <w:tcW w:w="10138" w:type="dxa"/>
          </w:tcPr>
          <w:p w14:paraId="252392FD" w14:textId="77777777" w:rsidR="00E258CA" w:rsidRPr="009E799E" w:rsidRDefault="00E258CA" w:rsidP="00753224">
            <w:pPr>
              <w:jc w:val="center"/>
              <w:rPr>
                <w:sz w:val="28"/>
                <w:szCs w:val="28"/>
              </w:rPr>
            </w:pPr>
            <w:r w:rsidRPr="009E799E">
              <w:rPr>
                <w:sz w:val="28"/>
                <w:szCs w:val="28"/>
              </w:rPr>
              <w:t>для студентов специальности/направления подготовки</w:t>
            </w:r>
          </w:p>
        </w:tc>
      </w:tr>
      <w:tr w:rsidR="00E258CA" w:rsidRPr="009E799E" w14:paraId="68E35523" w14:textId="77777777" w:rsidTr="00753224">
        <w:tc>
          <w:tcPr>
            <w:tcW w:w="9571" w:type="dxa"/>
          </w:tcPr>
          <w:p w14:paraId="5F01F365" w14:textId="77777777" w:rsidR="00E258CA" w:rsidRPr="009E799E" w:rsidRDefault="00E258CA" w:rsidP="00753224">
            <w:pPr>
              <w:rPr>
                <w:sz w:val="28"/>
                <w:szCs w:val="28"/>
              </w:rPr>
            </w:pPr>
          </w:p>
        </w:tc>
      </w:tr>
      <w:tr w:rsidR="00E258CA" w:rsidRPr="009E799E" w14:paraId="3E3B2EF6" w14:textId="77777777" w:rsidTr="00753224">
        <w:tc>
          <w:tcPr>
            <w:tcW w:w="9571" w:type="dxa"/>
            <w:tcBorders>
              <w:bottom w:val="single" w:sz="4" w:space="0" w:color="auto"/>
            </w:tcBorders>
          </w:tcPr>
          <w:p w14:paraId="74460BAF" w14:textId="77777777" w:rsidR="00E258CA" w:rsidRPr="009E799E" w:rsidRDefault="00E258CA" w:rsidP="00753224">
            <w:pPr>
              <w:jc w:val="center"/>
              <w:rPr>
                <w:b/>
                <w:sz w:val="28"/>
                <w:szCs w:val="28"/>
              </w:rPr>
            </w:pPr>
            <w:r>
              <w:rPr>
                <w:b/>
                <w:sz w:val="28"/>
                <w:szCs w:val="28"/>
              </w:rPr>
              <w:t>04</w:t>
            </w:r>
            <w:r w:rsidRPr="009E799E">
              <w:rPr>
                <w:b/>
                <w:sz w:val="28"/>
                <w:szCs w:val="28"/>
              </w:rPr>
              <w:t>.0</w:t>
            </w:r>
            <w:r>
              <w:rPr>
                <w:b/>
                <w:sz w:val="28"/>
                <w:szCs w:val="28"/>
              </w:rPr>
              <w:t>3</w:t>
            </w:r>
            <w:r w:rsidRPr="009E799E">
              <w:rPr>
                <w:b/>
                <w:sz w:val="28"/>
                <w:szCs w:val="28"/>
              </w:rPr>
              <w:t>.0</w:t>
            </w:r>
            <w:r>
              <w:rPr>
                <w:b/>
                <w:sz w:val="28"/>
                <w:szCs w:val="28"/>
              </w:rPr>
              <w:t>2</w:t>
            </w:r>
            <w:r w:rsidRPr="009E799E">
              <w:rPr>
                <w:b/>
                <w:sz w:val="28"/>
                <w:szCs w:val="28"/>
              </w:rPr>
              <w:t xml:space="preserve"> – </w:t>
            </w:r>
            <w:r>
              <w:rPr>
                <w:b/>
                <w:sz w:val="28"/>
                <w:szCs w:val="28"/>
              </w:rPr>
              <w:t>Химия, физика и механика материалов</w:t>
            </w:r>
          </w:p>
        </w:tc>
      </w:tr>
      <w:tr w:rsidR="00E258CA" w:rsidRPr="009E799E" w14:paraId="3CAFDC72" w14:textId="77777777" w:rsidTr="00753224">
        <w:tc>
          <w:tcPr>
            <w:tcW w:w="9571" w:type="dxa"/>
            <w:tcBorders>
              <w:top w:val="single" w:sz="4" w:space="0" w:color="auto"/>
            </w:tcBorders>
          </w:tcPr>
          <w:p w14:paraId="7F856CE7" w14:textId="77777777" w:rsidR="00E258CA" w:rsidRPr="009E799E" w:rsidRDefault="00E258CA" w:rsidP="00753224">
            <w:pPr>
              <w:jc w:val="center"/>
              <w:rPr>
                <w:i/>
              </w:rPr>
            </w:pPr>
            <w:r w:rsidRPr="009E799E">
              <w:rPr>
                <w:i/>
              </w:rPr>
              <w:t>Шифр, название специальности/направления подготовки</w:t>
            </w:r>
          </w:p>
        </w:tc>
      </w:tr>
      <w:tr w:rsidR="00E258CA" w:rsidRPr="009E799E" w14:paraId="029D4492" w14:textId="77777777" w:rsidTr="00753224">
        <w:tc>
          <w:tcPr>
            <w:tcW w:w="9571" w:type="dxa"/>
          </w:tcPr>
          <w:p w14:paraId="41A8C513" w14:textId="77777777" w:rsidR="00E258CA" w:rsidRPr="009E799E" w:rsidRDefault="00E258CA" w:rsidP="00753224">
            <w:pPr>
              <w:jc w:val="center"/>
              <w:rPr>
                <w:i/>
                <w:sz w:val="24"/>
                <w:szCs w:val="24"/>
              </w:rPr>
            </w:pPr>
          </w:p>
        </w:tc>
      </w:tr>
      <w:tr w:rsidR="00E258CA" w:rsidRPr="009E799E" w14:paraId="7C1A8FDA" w14:textId="77777777" w:rsidTr="00753224">
        <w:tc>
          <w:tcPr>
            <w:tcW w:w="9571" w:type="dxa"/>
          </w:tcPr>
          <w:p w14:paraId="665C4045" w14:textId="77777777" w:rsidR="00E258CA" w:rsidRPr="009E799E" w:rsidRDefault="00E258CA" w:rsidP="00753224">
            <w:pPr>
              <w:jc w:val="center"/>
              <w:rPr>
                <w:i/>
                <w:sz w:val="28"/>
                <w:szCs w:val="28"/>
              </w:rPr>
            </w:pPr>
          </w:p>
        </w:tc>
      </w:tr>
      <w:tr w:rsidR="00E258CA" w:rsidRPr="009E799E" w14:paraId="7C15C851" w14:textId="77777777" w:rsidTr="00753224">
        <w:tc>
          <w:tcPr>
            <w:tcW w:w="9571" w:type="dxa"/>
          </w:tcPr>
          <w:p w14:paraId="220D878C" w14:textId="77777777" w:rsidR="00E258CA" w:rsidRPr="009E799E" w:rsidRDefault="00E258CA" w:rsidP="00753224">
            <w:pPr>
              <w:jc w:val="center"/>
              <w:rPr>
                <w:sz w:val="28"/>
                <w:szCs w:val="28"/>
              </w:rPr>
            </w:pPr>
            <w:r w:rsidRPr="009E799E">
              <w:rPr>
                <w:sz w:val="28"/>
                <w:szCs w:val="28"/>
              </w:rPr>
              <w:t>специализации/профиля</w:t>
            </w:r>
          </w:p>
        </w:tc>
      </w:tr>
      <w:tr w:rsidR="00E258CA" w:rsidRPr="009E799E" w14:paraId="68E449AD" w14:textId="77777777" w:rsidTr="00753224">
        <w:tc>
          <w:tcPr>
            <w:tcW w:w="9571" w:type="dxa"/>
            <w:tcBorders>
              <w:bottom w:val="single" w:sz="4" w:space="0" w:color="auto"/>
            </w:tcBorders>
          </w:tcPr>
          <w:p w14:paraId="6AB2D00C" w14:textId="2D67DF63" w:rsidR="00E258CA" w:rsidRPr="009E799E" w:rsidRDefault="005F5AC2" w:rsidP="00753224">
            <w:pPr>
              <w:jc w:val="center"/>
              <w:rPr>
                <w:i/>
                <w:sz w:val="28"/>
                <w:szCs w:val="28"/>
              </w:rPr>
            </w:pPr>
            <w:r>
              <w:rPr>
                <w:i/>
                <w:sz w:val="28"/>
                <w:szCs w:val="28"/>
              </w:rPr>
              <w:t>Химические и фармакологические технологии</w:t>
            </w:r>
          </w:p>
        </w:tc>
      </w:tr>
      <w:tr w:rsidR="00E258CA" w:rsidRPr="009E799E" w14:paraId="1B974D7E" w14:textId="77777777" w:rsidTr="00753224">
        <w:tc>
          <w:tcPr>
            <w:tcW w:w="9571" w:type="dxa"/>
            <w:tcBorders>
              <w:top w:val="single" w:sz="4" w:space="0" w:color="auto"/>
            </w:tcBorders>
          </w:tcPr>
          <w:p w14:paraId="18EB7294" w14:textId="77777777" w:rsidR="00E258CA" w:rsidRPr="009E799E" w:rsidRDefault="00E258CA" w:rsidP="00753224">
            <w:pPr>
              <w:jc w:val="center"/>
              <w:rPr>
                <w:i/>
                <w:sz w:val="24"/>
                <w:szCs w:val="24"/>
              </w:rPr>
            </w:pPr>
            <w:r w:rsidRPr="009E799E">
              <w:rPr>
                <w:i/>
              </w:rPr>
              <w:t>Шифр, название специализации/профиля</w:t>
            </w:r>
          </w:p>
        </w:tc>
      </w:tr>
      <w:tr w:rsidR="00E258CA" w:rsidRPr="009E799E" w14:paraId="77ADCF45" w14:textId="77777777" w:rsidTr="00753224">
        <w:tc>
          <w:tcPr>
            <w:tcW w:w="9571" w:type="dxa"/>
          </w:tcPr>
          <w:p w14:paraId="16849751" w14:textId="77777777" w:rsidR="00E258CA" w:rsidRPr="009E799E" w:rsidRDefault="00E258CA" w:rsidP="00753224">
            <w:pPr>
              <w:jc w:val="center"/>
              <w:rPr>
                <w:i/>
                <w:sz w:val="24"/>
                <w:szCs w:val="24"/>
              </w:rPr>
            </w:pPr>
          </w:p>
        </w:tc>
      </w:tr>
      <w:tr w:rsidR="00E258CA" w:rsidRPr="009E799E" w14:paraId="23B7EB89" w14:textId="77777777" w:rsidTr="00753224">
        <w:tc>
          <w:tcPr>
            <w:tcW w:w="9571" w:type="dxa"/>
          </w:tcPr>
          <w:p w14:paraId="61F589E4" w14:textId="77777777" w:rsidR="00E258CA" w:rsidRPr="009E799E" w:rsidRDefault="00E258CA" w:rsidP="00753224">
            <w:pPr>
              <w:jc w:val="center"/>
              <w:rPr>
                <w:i/>
                <w:sz w:val="28"/>
                <w:szCs w:val="28"/>
              </w:rPr>
            </w:pPr>
          </w:p>
        </w:tc>
      </w:tr>
      <w:tr w:rsidR="00E258CA" w:rsidRPr="009E799E" w14:paraId="12ED19B8" w14:textId="77777777" w:rsidTr="00753224">
        <w:tc>
          <w:tcPr>
            <w:tcW w:w="9571" w:type="dxa"/>
          </w:tcPr>
          <w:p w14:paraId="61D3BC56" w14:textId="77777777" w:rsidR="00E258CA" w:rsidRPr="009E799E" w:rsidRDefault="00E258CA" w:rsidP="00753224">
            <w:pPr>
              <w:jc w:val="center"/>
              <w:rPr>
                <w:sz w:val="28"/>
                <w:szCs w:val="28"/>
              </w:rPr>
            </w:pPr>
            <w:r w:rsidRPr="009E799E">
              <w:rPr>
                <w:sz w:val="28"/>
                <w:szCs w:val="28"/>
              </w:rPr>
              <w:t xml:space="preserve">Форма обучения: </w:t>
            </w:r>
            <w:r w:rsidRPr="009E799E">
              <w:rPr>
                <w:b/>
                <w:sz w:val="28"/>
                <w:szCs w:val="28"/>
              </w:rPr>
              <w:t>очная</w:t>
            </w:r>
          </w:p>
        </w:tc>
      </w:tr>
    </w:tbl>
    <w:p w14:paraId="2D005F98" w14:textId="77777777" w:rsidR="00E258CA" w:rsidRPr="009E799E" w:rsidRDefault="00E258CA" w:rsidP="00E258CA">
      <w:pPr>
        <w:jc w:val="center"/>
        <w:rPr>
          <w:sz w:val="28"/>
          <w:szCs w:val="28"/>
        </w:rPr>
      </w:pPr>
    </w:p>
    <w:p w14:paraId="02600318" w14:textId="77777777" w:rsidR="00E258CA" w:rsidRPr="009E799E" w:rsidRDefault="00E258CA" w:rsidP="00E258CA">
      <w:pPr>
        <w:jc w:val="center"/>
        <w:rPr>
          <w:sz w:val="28"/>
          <w:szCs w:val="28"/>
        </w:rPr>
      </w:pPr>
    </w:p>
    <w:p w14:paraId="38635E06" w14:textId="77777777" w:rsidR="00E258CA" w:rsidRPr="009E799E" w:rsidRDefault="00E258CA" w:rsidP="00E258CA">
      <w:pPr>
        <w:jc w:val="center"/>
        <w:rPr>
          <w:sz w:val="28"/>
          <w:szCs w:val="28"/>
        </w:rPr>
      </w:pPr>
    </w:p>
    <w:p w14:paraId="571AEFC3" w14:textId="77777777" w:rsidR="00E258CA" w:rsidRPr="009E799E" w:rsidRDefault="00E258CA" w:rsidP="00E258CA">
      <w:pPr>
        <w:jc w:val="center"/>
        <w:rPr>
          <w:sz w:val="28"/>
          <w:szCs w:val="28"/>
        </w:rPr>
      </w:pPr>
    </w:p>
    <w:p w14:paraId="3F6CE5AE" w14:textId="77777777" w:rsidR="00E258CA" w:rsidRPr="009E799E" w:rsidRDefault="00E258CA" w:rsidP="00E258CA">
      <w:pPr>
        <w:jc w:val="center"/>
        <w:rPr>
          <w:sz w:val="28"/>
          <w:szCs w:val="28"/>
        </w:rPr>
      </w:pPr>
    </w:p>
    <w:p w14:paraId="4FB415E2" w14:textId="77777777" w:rsidR="00E258CA" w:rsidRPr="009E799E" w:rsidRDefault="00E258CA" w:rsidP="00E258CA">
      <w:pPr>
        <w:jc w:val="center"/>
        <w:rPr>
          <w:sz w:val="28"/>
          <w:szCs w:val="28"/>
        </w:rPr>
      </w:pPr>
    </w:p>
    <w:p w14:paraId="4AB8587E" w14:textId="77777777" w:rsidR="00E258CA" w:rsidRPr="009E799E" w:rsidRDefault="00E258CA" w:rsidP="00E258CA">
      <w:pPr>
        <w:spacing w:line="276" w:lineRule="auto"/>
        <w:ind w:left="426"/>
        <w:jc w:val="center"/>
        <w:rPr>
          <w:b/>
          <w:bCs/>
          <w:sz w:val="28"/>
          <w:szCs w:val="28"/>
        </w:rPr>
      </w:pPr>
      <w:r w:rsidRPr="009E799E">
        <w:rPr>
          <w:b/>
          <w:sz w:val="28"/>
          <w:szCs w:val="28"/>
        </w:rPr>
        <w:t>г. Обнинск 20</w:t>
      </w:r>
      <w:r>
        <w:rPr>
          <w:b/>
          <w:sz w:val="28"/>
          <w:szCs w:val="28"/>
        </w:rPr>
        <w:t>23</w:t>
      </w:r>
      <w:r w:rsidRPr="009E799E">
        <w:rPr>
          <w:b/>
          <w:sz w:val="28"/>
          <w:szCs w:val="28"/>
        </w:rPr>
        <w:t xml:space="preserve"> г.</w:t>
      </w:r>
      <w:r w:rsidRPr="009E799E">
        <w:rPr>
          <w:b/>
          <w:bCs/>
          <w:sz w:val="28"/>
          <w:szCs w:val="28"/>
        </w:rPr>
        <w:br w:type="page"/>
      </w:r>
    </w:p>
    <w:p w14:paraId="1D27A800" w14:textId="77777777" w:rsidR="00E258CA" w:rsidRPr="001D6203" w:rsidRDefault="00E258CA" w:rsidP="00E258CA">
      <w:pPr>
        <w:autoSpaceDE w:val="0"/>
        <w:autoSpaceDN w:val="0"/>
        <w:adjustRightInd w:val="0"/>
        <w:contextualSpacing/>
        <w:rPr>
          <w:b/>
          <w:bCs/>
          <w:sz w:val="24"/>
          <w:szCs w:val="24"/>
        </w:rPr>
      </w:pPr>
      <w:r w:rsidRPr="001D6203">
        <w:rPr>
          <w:b/>
          <w:bCs/>
          <w:sz w:val="24"/>
          <w:szCs w:val="24"/>
        </w:rPr>
        <w:lastRenderedPageBreak/>
        <w:t>1. Перечень тем для подготовки к клиническим практическим (лабораторным) занятиям</w:t>
      </w:r>
    </w:p>
    <w:p w14:paraId="1564D3C1" w14:textId="77777777" w:rsidR="00E258CA" w:rsidRDefault="00E258CA" w:rsidP="00E258CA">
      <w:pPr>
        <w:pStyle w:val="Style20"/>
        <w:widowControl/>
        <w:spacing w:line="240" w:lineRule="auto"/>
        <w:rPr>
          <w:rStyle w:val="FontStyle134"/>
          <w:i/>
        </w:rPr>
      </w:pPr>
    </w:p>
    <w:tbl>
      <w:tblPr>
        <w:tblW w:w="9784" w:type="dxa"/>
        <w:tblInd w:w="40" w:type="dxa"/>
        <w:tblLayout w:type="fixed"/>
        <w:tblCellMar>
          <w:left w:w="40" w:type="dxa"/>
          <w:right w:w="40" w:type="dxa"/>
        </w:tblCellMar>
        <w:tblLook w:val="0000" w:firstRow="0" w:lastRow="0" w:firstColumn="0" w:lastColumn="0" w:noHBand="0" w:noVBand="0"/>
      </w:tblPr>
      <w:tblGrid>
        <w:gridCol w:w="686"/>
        <w:gridCol w:w="23"/>
        <w:gridCol w:w="3119"/>
        <w:gridCol w:w="5956"/>
      </w:tblGrid>
      <w:tr w:rsidR="00E258CA" w:rsidRPr="0047021F" w14:paraId="7FA1A933" w14:textId="77777777" w:rsidTr="00753224">
        <w:tc>
          <w:tcPr>
            <w:tcW w:w="686" w:type="dxa"/>
            <w:tcBorders>
              <w:top w:val="single" w:sz="6" w:space="0" w:color="auto"/>
              <w:left w:val="single" w:sz="6" w:space="0" w:color="auto"/>
              <w:bottom w:val="single" w:sz="6" w:space="0" w:color="auto"/>
              <w:right w:val="single" w:sz="6" w:space="0" w:color="auto"/>
            </w:tcBorders>
            <w:vAlign w:val="center"/>
          </w:tcPr>
          <w:p w14:paraId="581C5F17" w14:textId="77777777" w:rsidR="00E258CA" w:rsidRPr="0047021F" w:rsidRDefault="00E258CA" w:rsidP="00753224">
            <w:pPr>
              <w:pStyle w:val="Style88"/>
              <w:widowControl/>
              <w:spacing w:line="240" w:lineRule="auto"/>
              <w:jc w:val="left"/>
              <w:rPr>
                <w:rStyle w:val="FontStyle134"/>
                <w:rFonts w:eastAsiaTheme="minorEastAsia"/>
              </w:rPr>
            </w:pPr>
            <w:r w:rsidRPr="0047021F">
              <w:rPr>
                <w:rStyle w:val="FontStyle134"/>
                <w:rFonts w:eastAsiaTheme="minorEastAsia"/>
              </w:rPr>
              <w:t>№</w:t>
            </w:r>
          </w:p>
        </w:tc>
        <w:tc>
          <w:tcPr>
            <w:tcW w:w="3142" w:type="dxa"/>
            <w:gridSpan w:val="2"/>
            <w:tcBorders>
              <w:top w:val="single" w:sz="6" w:space="0" w:color="auto"/>
              <w:left w:val="single" w:sz="6" w:space="0" w:color="auto"/>
              <w:bottom w:val="single" w:sz="6" w:space="0" w:color="auto"/>
              <w:right w:val="single" w:sz="6" w:space="0" w:color="auto"/>
            </w:tcBorders>
            <w:vAlign w:val="center"/>
          </w:tcPr>
          <w:p w14:paraId="5378D63D" w14:textId="77777777" w:rsidR="00E258CA" w:rsidRPr="0047021F" w:rsidRDefault="00E258CA" w:rsidP="00753224">
            <w:pPr>
              <w:pStyle w:val="Style88"/>
              <w:widowControl/>
              <w:spacing w:line="240" w:lineRule="auto"/>
              <w:jc w:val="center"/>
              <w:rPr>
                <w:rStyle w:val="FontStyle134"/>
                <w:rFonts w:eastAsiaTheme="minorEastAsia"/>
              </w:rPr>
            </w:pPr>
            <w:r w:rsidRPr="0047021F">
              <w:rPr>
                <w:rStyle w:val="FontStyle134"/>
                <w:rFonts w:eastAsiaTheme="minorEastAsia"/>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5DBFB6AE" w14:textId="77777777" w:rsidR="00E258CA" w:rsidRPr="0047021F" w:rsidRDefault="00E258CA" w:rsidP="00753224">
            <w:pPr>
              <w:pStyle w:val="Style88"/>
              <w:widowControl/>
              <w:spacing w:line="240" w:lineRule="auto"/>
              <w:jc w:val="center"/>
              <w:rPr>
                <w:rStyle w:val="FontStyle134"/>
                <w:rFonts w:eastAsiaTheme="minorEastAsia"/>
              </w:rPr>
            </w:pPr>
            <w:r w:rsidRPr="0047021F">
              <w:rPr>
                <w:rStyle w:val="FontStyle134"/>
                <w:rFonts w:eastAsiaTheme="minorEastAsia"/>
              </w:rPr>
              <w:t>Содержание</w:t>
            </w:r>
          </w:p>
          <w:p w14:paraId="1ED006DB" w14:textId="77777777" w:rsidR="00E258CA" w:rsidRPr="0047021F" w:rsidRDefault="00E258CA" w:rsidP="00753224">
            <w:pPr>
              <w:pStyle w:val="Style88"/>
              <w:widowControl/>
              <w:spacing w:line="240" w:lineRule="auto"/>
              <w:jc w:val="center"/>
              <w:rPr>
                <w:rStyle w:val="FontStyle134"/>
                <w:rFonts w:eastAsiaTheme="minorEastAsia"/>
              </w:rPr>
            </w:pPr>
          </w:p>
          <w:p w14:paraId="2DA3CAA3" w14:textId="77777777" w:rsidR="00E258CA" w:rsidRPr="0047021F" w:rsidRDefault="00E258CA" w:rsidP="00753224">
            <w:pPr>
              <w:pStyle w:val="Style88"/>
              <w:widowControl/>
              <w:spacing w:line="240" w:lineRule="auto"/>
              <w:jc w:val="center"/>
              <w:rPr>
                <w:rStyle w:val="FontStyle134"/>
                <w:rFonts w:eastAsiaTheme="minorEastAsia"/>
              </w:rPr>
            </w:pPr>
          </w:p>
        </w:tc>
      </w:tr>
      <w:tr w:rsidR="00E258CA" w:rsidRPr="0047021F" w14:paraId="645883BC"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77E50F7F"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299072A6" w14:textId="77777777" w:rsidR="00E258CA" w:rsidRPr="00391B28" w:rsidRDefault="00E258CA" w:rsidP="00753224">
            <w:pPr>
              <w:pStyle w:val="Style88"/>
              <w:widowControl/>
              <w:spacing w:line="240" w:lineRule="auto"/>
              <w:jc w:val="left"/>
              <w:rPr>
                <w:rStyle w:val="FontStyle134"/>
                <w:rFonts w:eastAsiaTheme="minorEastAsia"/>
                <w:sz w:val="24"/>
                <w:szCs w:val="24"/>
              </w:rPr>
            </w:pPr>
            <w:r w:rsidRPr="00391B28">
              <w:rPr>
                <w:rStyle w:val="FontStyle134"/>
                <w:sz w:val="24"/>
                <w:szCs w:val="24"/>
              </w:rPr>
              <w:t>Введение</w:t>
            </w:r>
          </w:p>
        </w:tc>
        <w:tc>
          <w:tcPr>
            <w:tcW w:w="5956" w:type="dxa"/>
            <w:tcBorders>
              <w:top w:val="single" w:sz="6" w:space="0" w:color="auto"/>
              <w:left w:val="single" w:sz="6" w:space="0" w:color="auto"/>
              <w:bottom w:val="single" w:sz="6" w:space="0" w:color="auto"/>
              <w:right w:val="single" w:sz="6" w:space="0" w:color="auto"/>
            </w:tcBorders>
          </w:tcPr>
          <w:p w14:paraId="258B195B" w14:textId="77777777" w:rsidR="00E258CA" w:rsidRPr="00391B28" w:rsidRDefault="00E258CA" w:rsidP="00753224">
            <w:pPr>
              <w:pStyle w:val="Style74"/>
              <w:widowControl/>
              <w:rPr>
                <w:rFonts w:eastAsiaTheme="minorEastAsia"/>
              </w:rPr>
            </w:pPr>
            <w:r w:rsidRPr="00391B28">
              <w:t>Предмет органической химии и основные этапы ее развития. Природные источники органических соединений. Способы изображения молекул органических соединений, структурные и электронные формулы (Г. Льюис). Типы углеродного скелета, ациклические, циклические и гетероциклические соединения. Изомерия и ее виды. Гомология. Основные функциональные группы. Классификация органических соединений.</w:t>
            </w:r>
          </w:p>
        </w:tc>
      </w:tr>
      <w:tr w:rsidR="00E258CA" w:rsidRPr="00AA0D93" w14:paraId="61DCA585"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32C2AEAC"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1B3BB1F" w14:textId="77777777" w:rsidR="00E258CA" w:rsidRPr="00391B28" w:rsidRDefault="00E258CA" w:rsidP="00753224">
            <w:pPr>
              <w:pStyle w:val="Style74"/>
              <w:widowControl/>
              <w:rPr>
                <w:rFonts w:eastAsiaTheme="minorEastAsia"/>
              </w:rPr>
            </w:pPr>
            <w:r w:rsidRPr="00391B28">
              <w:rPr>
                <w:rStyle w:val="FontStyle134"/>
                <w:sz w:val="24"/>
                <w:szCs w:val="24"/>
              </w:rPr>
              <w:t>Основы органической химии</w:t>
            </w:r>
          </w:p>
        </w:tc>
        <w:tc>
          <w:tcPr>
            <w:tcW w:w="5956" w:type="dxa"/>
            <w:tcBorders>
              <w:top w:val="single" w:sz="6" w:space="0" w:color="auto"/>
              <w:left w:val="single" w:sz="6" w:space="0" w:color="auto"/>
              <w:bottom w:val="single" w:sz="6" w:space="0" w:color="auto"/>
              <w:right w:val="single" w:sz="6" w:space="0" w:color="auto"/>
            </w:tcBorders>
          </w:tcPr>
          <w:p w14:paraId="171E8EC6" w14:textId="77777777" w:rsidR="00E258CA" w:rsidRPr="00391B28" w:rsidRDefault="00E258CA" w:rsidP="00753224">
            <w:pPr>
              <w:pStyle w:val="34"/>
              <w:spacing w:line="240" w:lineRule="auto"/>
            </w:pPr>
            <w:r w:rsidRPr="00391B28">
              <w:t>Заместительная номенклатура, ИЮПАК. Понятия родоначальной структуры, характеристических групп. Названия нефункциональных заместителей, функциональных групп, предельных, непредельных, ароматических радикалов. Старшинство функциональных групп. Основные правила составления заместительных названий органических соединений, выбор и нумерация главной цепи, правило наименьших локантов. Названия основных классов органических соединений, сложных поли и гетерофункциональных соединений.</w:t>
            </w:r>
          </w:p>
          <w:p w14:paraId="0A57F4CF" w14:textId="77777777" w:rsidR="00E258CA" w:rsidRPr="00391B28" w:rsidRDefault="00E258CA" w:rsidP="00753224">
            <w:pPr>
              <w:rPr>
                <w:sz w:val="24"/>
                <w:szCs w:val="24"/>
              </w:rPr>
            </w:pPr>
            <w:r w:rsidRPr="00391B28">
              <w:rPr>
                <w:sz w:val="24"/>
                <w:szCs w:val="24"/>
              </w:rPr>
              <w:t>Основные положения теории строения органических соединений (</w:t>
            </w:r>
            <w:r w:rsidRPr="00391B28">
              <w:rPr>
                <w:sz w:val="24"/>
                <w:szCs w:val="24"/>
                <w:lang w:val="en-US"/>
              </w:rPr>
              <w:t>A</w:t>
            </w:r>
            <w:r w:rsidRPr="00391B28">
              <w:rPr>
                <w:sz w:val="24"/>
                <w:szCs w:val="24"/>
              </w:rPr>
              <w:t>.</w:t>
            </w:r>
            <w:r w:rsidRPr="00391B28">
              <w:rPr>
                <w:sz w:val="24"/>
                <w:szCs w:val="24"/>
                <w:lang w:val="en-US"/>
              </w:rPr>
              <w:t>M</w:t>
            </w:r>
            <w:r w:rsidRPr="00391B28">
              <w:rPr>
                <w:sz w:val="24"/>
                <w:szCs w:val="24"/>
              </w:rPr>
              <w:t>. Бутлеров), электронной теории, основные принципы квантовой органической химии. Валентность атомов. Типы гибридизации атома углерода в органических соединениях, теория взаимного отталкивания электронных орбиталей. σ и π связи атомов углерода, физические характеристики связей: длина, валентные углы, энергия, полярность, поляризуемость, дипольный момент, потенциал ионизации. Гомолитический и гетеролитический разрыв связи.</w:t>
            </w:r>
          </w:p>
          <w:p w14:paraId="6B57697C" w14:textId="77777777" w:rsidR="00E258CA" w:rsidRPr="00391B28" w:rsidRDefault="00E258CA" w:rsidP="00753224">
            <w:pPr>
              <w:ind w:firstLine="647"/>
              <w:rPr>
                <w:sz w:val="24"/>
                <w:szCs w:val="24"/>
              </w:rPr>
            </w:pPr>
            <w:r w:rsidRPr="00391B28">
              <w:rPr>
                <w:sz w:val="24"/>
                <w:szCs w:val="24"/>
              </w:rPr>
              <w:t>Классификация реагентов и реакций. Промежуточные частицы (интермедиаты): радикалы, карбокатионы, карбанионы, карбены, нитрены, арины и др. Электронное и пространственное строение промежуточных частиц. Электронные эффекты заместителей. Индуктивный и мезомерный эффекты и способы изображения этих эффектов. Примеры групп с +</w:t>
            </w:r>
            <w:r w:rsidRPr="00391B28">
              <w:rPr>
                <w:sz w:val="24"/>
                <w:szCs w:val="24"/>
                <w:lang w:val="en-US"/>
              </w:rPr>
              <w:t>I</w:t>
            </w:r>
            <w:r w:rsidRPr="00391B28">
              <w:rPr>
                <w:sz w:val="24"/>
                <w:szCs w:val="24"/>
              </w:rPr>
              <w:t xml:space="preserve">, </w:t>
            </w:r>
            <w:r w:rsidRPr="00391B28">
              <w:rPr>
                <w:sz w:val="24"/>
                <w:szCs w:val="24"/>
                <w:lang w:val="en-US"/>
              </w:rPr>
              <w:t>I</w:t>
            </w:r>
            <w:r w:rsidRPr="00391B28">
              <w:rPr>
                <w:sz w:val="24"/>
                <w:szCs w:val="24"/>
              </w:rPr>
              <w:t>, +</w:t>
            </w:r>
            <w:r w:rsidRPr="00391B28">
              <w:rPr>
                <w:sz w:val="24"/>
                <w:szCs w:val="24"/>
                <w:lang w:val="en-US"/>
              </w:rPr>
              <w:t>M</w:t>
            </w:r>
            <w:r w:rsidRPr="00391B28">
              <w:rPr>
                <w:sz w:val="24"/>
                <w:szCs w:val="24"/>
              </w:rPr>
              <w:t xml:space="preserve"> и М - эффектами. Эффект гиперконьюгации (сверхсопряжения). Влияние электронных эффектов заместителей на стабильность и реакционную способность органических соединений и промежуточных частиц. Резонансные структуры, правила их построения.</w:t>
            </w:r>
          </w:p>
          <w:p w14:paraId="1376B468" w14:textId="77777777" w:rsidR="00E258CA" w:rsidRPr="00391B28" w:rsidRDefault="00E258CA" w:rsidP="00753224">
            <w:pPr>
              <w:pStyle w:val="214"/>
            </w:pPr>
            <w:r w:rsidRPr="00391B28">
              <w:t xml:space="preserve">Кислоты и основания (Й. Бренстед, Г. Льюис). </w:t>
            </w:r>
            <w:r w:rsidRPr="00391B28">
              <w:lastRenderedPageBreak/>
              <w:t>Сопряженные кислоты и сопряженные основания. Кислотноосновные равновесия на примере спиртов, простых эфиров, карбоновых кислот, кетонов и аминов. Константа кислотности рК, константа основности рК. Влияние заместителей в молекуле на кислотность и основность органических соединений. Теория жестких и мягких кислот и оснований (ЖМКО).</w:t>
            </w:r>
          </w:p>
          <w:p w14:paraId="4BF3C515" w14:textId="77777777" w:rsidR="00E258CA" w:rsidRPr="00391B28" w:rsidRDefault="00E258CA" w:rsidP="00753224">
            <w:pPr>
              <w:pStyle w:val="Style74"/>
              <w:widowControl/>
              <w:rPr>
                <w:rFonts w:eastAsiaTheme="minorEastAsia"/>
                <w:bCs/>
              </w:rPr>
            </w:pPr>
          </w:p>
        </w:tc>
      </w:tr>
      <w:tr w:rsidR="00E258CA" w:rsidRPr="0047021F" w14:paraId="37DD8F5E"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68C6D8EC"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2F7CCE5F" w14:textId="77777777" w:rsidR="00E258CA" w:rsidRPr="00391B28" w:rsidRDefault="00E258CA" w:rsidP="00753224">
            <w:pPr>
              <w:pStyle w:val="Style74"/>
              <w:widowControl/>
            </w:pPr>
            <w:r w:rsidRPr="00391B28">
              <w:rPr>
                <w:rStyle w:val="FontStyle134"/>
                <w:sz w:val="24"/>
                <w:szCs w:val="24"/>
              </w:rPr>
              <w:t>Основы стереохимии</w:t>
            </w:r>
          </w:p>
        </w:tc>
        <w:tc>
          <w:tcPr>
            <w:tcW w:w="5956" w:type="dxa"/>
            <w:tcBorders>
              <w:top w:val="single" w:sz="6" w:space="0" w:color="auto"/>
              <w:left w:val="single" w:sz="6" w:space="0" w:color="auto"/>
              <w:bottom w:val="single" w:sz="6" w:space="0" w:color="auto"/>
              <w:right w:val="single" w:sz="6" w:space="0" w:color="auto"/>
            </w:tcBorders>
          </w:tcPr>
          <w:p w14:paraId="6205D6EB" w14:textId="77777777" w:rsidR="00E258CA" w:rsidRPr="00391B28" w:rsidRDefault="00E258CA" w:rsidP="00753224">
            <w:pPr>
              <w:ind w:right="-1"/>
              <w:rPr>
                <w:sz w:val="24"/>
                <w:szCs w:val="24"/>
              </w:rPr>
            </w:pPr>
            <w:r w:rsidRPr="00391B28">
              <w:rPr>
                <w:sz w:val="24"/>
                <w:szCs w:val="24"/>
              </w:rPr>
              <w:t xml:space="preserve">Способы изображения пространственного строения молекул с </w:t>
            </w:r>
            <w:r w:rsidRPr="00391B28">
              <w:rPr>
                <w:sz w:val="24"/>
                <w:szCs w:val="24"/>
                <w:lang w:val="en-US"/>
              </w:rPr>
              <w:t>sp</w:t>
            </w:r>
            <w:r w:rsidRPr="00391B28">
              <w:rPr>
                <w:sz w:val="24"/>
                <w:szCs w:val="24"/>
                <w:vertAlign w:val="superscript"/>
              </w:rPr>
              <w:t>3</w:t>
            </w:r>
            <w:r w:rsidRPr="00391B28">
              <w:rPr>
                <w:sz w:val="24"/>
                <w:szCs w:val="24"/>
              </w:rPr>
              <w:t xml:space="preserve"> гибридизованным углеродом: клиновидные проекции, "лесопильные козлы", проекции Ньюмена. Конформации, конформеры. Заслоненная (синперипланарная), заторможенная (антиперипланарная) скошенная </w:t>
            </w:r>
            <w:r w:rsidRPr="00391B28">
              <w:rPr>
                <w:i/>
                <w:iCs/>
                <w:sz w:val="24"/>
                <w:szCs w:val="24"/>
              </w:rPr>
              <w:t>(гош)</w:t>
            </w:r>
            <w:r w:rsidRPr="00391B28">
              <w:rPr>
                <w:sz w:val="24"/>
                <w:szCs w:val="24"/>
              </w:rPr>
              <w:t xml:space="preserve"> конформации.</w:t>
            </w:r>
            <w:r w:rsidRPr="00391B28">
              <w:rPr>
                <w:sz w:val="24"/>
                <w:szCs w:val="24"/>
              </w:rPr>
              <w:tab/>
            </w:r>
          </w:p>
          <w:p w14:paraId="1512EF5B" w14:textId="77777777" w:rsidR="00E258CA" w:rsidRPr="00391B28" w:rsidRDefault="00E258CA" w:rsidP="00753224">
            <w:pPr>
              <w:rPr>
                <w:sz w:val="24"/>
                <w:szCs w:val="24"/>
              </w:rPr>
            </w:pPr>
            <w:r w:rsidRPr="00391B28">
              <w:rPr>
                <w:sz w:val="24"/>
                <w:szCs w:val="24"/>
              </w:rPr>
              <w:t xml:space="preserve">Асимметрический атом углерода. Хиральность, условия, необходимые для возникновения хиральности. Конфигурация, отличие от конформации. Оптическая изомерия, оптическая активность. Энантиомеры. Рацематы. Принцип </w:t>
            </w:r>
            <w:r w:rsidRPr="00391B28">
              <w:rPr>
                <w:sz w:val="24"/>
                <w:szCs w:val="24"/>
                <w:lang w:val="en-US"/>
              </w:rPr>
              <w:t>R</w:t>
            </w:r>
            <w:r w:rsidRPr="00391B28">
              <w:rPr>
                <w:sz w:val="24"/>
                <w:szCs w:val="24"/>
              </w:rPr>
              <w:t xml:space="preserve">, </w:t>
            </w:r>
            <w:r w:rsidRPr="00391B28">
              <w:rPr>
                <w:sz w:val="24"/>
                <w:szCs w:val="24"/>
                <w:lang w:val="en-US"/>
              </w:rPr>
              <w:t>S</w:t>
            </w:r>
            <w:r w:rsidRPr="00391B28">
              <w:rPr>
                <w:sz w:val="24"/>
                <w:szCs w:val="24"/>
              </w:rPr>
              <w:t xml:space="preserve"> номенклатуры. Определение порядка старшинства заместителей у хирального центра (правило Кана Ингольда Прелога). Абсолютная и относительная конфигурации. Проекционные формулы (Э.Фишер). Их построение, правила пользования ими (для соединений с одним асимметрическим атомом углерода). Способы разделения рацематов. Соединения с двумя хиральными центрами. Построение проекций Фишера. Диастереомеры. Мезоформы. Изображение молекулы данного соединения с помощью различных проекционных формул. Переход от одной проекционной формулы молекулы к другой. Представление об оптической изомерии соединений, не содержащих асимметрического атома углерода.</w:t>
            </w:r>
          </w:p>
          <w:p w14:paraId="127544D0" w14:textId="77777777" w:rsidR="00E258CA" w:rsidRPr="00391B28" w:rsidRDefault="00E258CA" w:rsidP="00753224">
            <w:pPr>
              <w:pStyle w:val="Style74"/>
              <w:widowControl/>
              <w:rPr>
                <w:rFonts w:eastAsiaTheme="minorEastAsia"/>
              </w:rPr>
            </w:pPr>
            <w:r w:rsidRPr="00391B28">
              <w:t xml:space="preserve">Геометрическая изомерия соединений с двойной связью. </w:t>
            </w:r>
            <w:r w:rsidRPr="00391B28">
              <w:rPr>
                <w:i/>
                <w:iCs/>
              </w:rPr>
              <w:t>Цис, транс;</w:t>
            </w:r>
            <w:r w:rsidRPr="00391B28">
              <w:t xml:space="preserve"> </w:t>
            </w:r>
            <w:r w:rsidRPr="00391B28">
              <w:rPr>
                <w:lang w:val="en-US"/>
              </w:rPr>
              <w:t>Z</w:t>
            </w:r>
            <w:r w:rsidRPr="00391B28">
              <w:t xml:space="preserve">, Е и </w:t>
            </w:r>
            <w:r w:rsidRPr="00391B28">
              <w:rPr>
                <w:i/>
                <w:iCs/>
              </w:rPr>
              <w:t xml:space="preserve">син, анти </w:t>
            </w:r>
            <w:r w:rsidRPr="00391B28">
              <w:t>номенклатура.</w:t>
            </w:r>
          </w:p>
        </w:tc>
      </w:tr>
      <w:tr w:rsidR="00E258CA" w:rsidRPr="0047021F" w14:paraId="6CB19ED8"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49D1DEA4"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3571D16" w14:textId="77777777" w:rsidR="00E258CA" w:rsidRPr="00355D08" w:rsidRDefault="00E258CA" w:rsidP="00753224">
            <w:pPr>
              <w:pStyle w:val="Style74"/>
              <w:widowControl/>
            </w:pPr>
            <w:r w:rsidRPr="00355D08">
              <w:rPr>
                <w:rStyle w:val="FontStyle134"/>
                <w:sz w:val="24"/>
                <w:szCs w:val="24"/>
              </w:rPr>
              <w:t>Алканы</w:t>
            </w:r>
          </w:p>
        </w:tc>
        <w:tc>
          <w:tcPr>
            <w:tcW w:w="5956" w:type="dxa"/>
            <w:tcBorders>
              <w:top w:val="single" w:sz="6" w:space="0" w:color="auto"/>
              <w:left w:val="single" w:sz="6" w:space="0" w:color="auto"/>
              <w:bottom w:val="single" w:sz="6" w:space="0" w:color="auto"/>
              <w:right w:val="single" w:sz="6" w:space="0" w:color="auto"/>
            </w:tcBorders>
          </w:tcPr>
          <w:p w14:paraId="100390DD" w14:textId="77777777" w:rsidR="00E258CA" w:rsidRPr="00355D08" w:rsidRDefault="00E258CA" w:rsidP="00753224">
            <w:pPr>
              <w:pStyle w:val="214"/>
            </w:pPr>
            <w:r w:rsidRPr="00355D08">
              <w:t>Гомологический ряд, изомерия и номенклатура; Природные источники алканов. Методы синтеза: гидрирование непредельных углеводородов, электролиз солей карбоновых кислот, восстановление карбонильных соединений, из галогеналканов (реакция Вюрца, протолиз реактивов Гриньяра). Природа СС и СН связей в алканах. Конформации этана, пропана, бутана и высших алканов. Энергетическая диаграмма конформационного состояния молекулы алкана.</w:t>
            </w:r>
          </w:p>
          <w:p w14:paraId="73D926C7" w14:textId="77777777" w:rsidR="00E258CA" w:rsidRPr="00355D08" w:rsidRDefault="00E258CA" w:rsidP="00753224">
            <w:pPr>
              <w:pStyle w:val="Style74"/>
              <w:widowControl/>
              <w:rPr>
                <w:rFonts w:eastAsiaTheme="minorEastAsia"/>
              </w:rPr>
            </w:pPr>
            <w:r w:rsidRPr="00355D08">
              <w:t>Химические свойства: реакции галогенирования (хлорирование, бромирование, иодирование, фторирование). Энергетика цепных свободнорадикальных реакций галогенирования. Нитрование (М.И. Коновалов), сульфохлорирование и окисление. Селективность радикальных реакций и относительная стабильность алкильных радикалов.  Термический и каталитический крекинг.</w:t>
            </w:r>
          </w:p>
        </w:tc>
      </w:tr>
      <w:tr w:rsidR="00E258CA" w:rsidRPr="0047021F" w14:paraId="0466A01B"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7527BCBA"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08019F1" w14:textId="77777777" w:rsidR="00E258CA" w:rsidRPr="00355D08" w:rsidRDefault="00E258CA" w:rsidP="00753224">
            <w:pPr>
              <w:pStyle w:val="Style74"/>
              <w:widowControl/>
            </w:pPr>
            <w:r w:rsidRPr="00355D08">
              <w:rPr>
                <w:rStyle w:val="FontStyle134"/>
                <w:sz w:val="24"/>
                <w:szCs w:val="24"/>
              </w:rPr>
              <w:t>Алкены</w:t>
            </w:r>
          </w:p>
        </w:tc>
        <w:tc>
          <w:tcPr>
            <w:tcW w:w="5956" w:type="dxa"/>
            <w:tcBorders>
              <w:top w:val="single" w:sz="6" w:space="0" w:color="auto"/>
              <w:left w:val="single" w:sz="6" w:space="0" w:color="auto"/>
              <w:bottom w:val="single" w:sz="6" w:space="0" w:color="auto"/>
              <w:right w:val="single" w:sz="6" w:space="0" w:color="auto"/>
            </w:tcBorders>
          </w:tcPr>
          <w:p w14:paraId="1D6FFB75" w14:textId="77777777" w:rsidR="00E258CA" w:rsidRPr="00355D08" w:rsidRDefault="00E258CA" w:rsidP="00753224">
            <w:pPr>
              <w:ind w:left="80"/>
              <w:rPr>
                <w:sz w:val="24"/>
                <w:szCs w:val="24"/>
              </w:rPr>
            </w:pPr>
            <w:r w:rsidRPr="00355D08">
              <w:rPr>
                <w:sz w:val="24"/>
                <w:szCs w:val="24"/>
              </w:rPr>
              <w:t xml:space="preserve">Гомологический ряд, изомерия и номенклатура. </w:t>
            </w:r>
            <w:r w:rsidRPr="00355D08">
              <w:rPr>
                <w:sz w:val="24"/>
                <w:szCs w:val="24"/>
              </w:rPr>
              <w:lastRenderedPageBreak/>
              <w:t xml:space="preserve">Геометрическая изомерия </w:t>
            </w:r>
            <w:r w:rsidRPr="00355D08">
              <w:rPr>
                <w:i/>
                <w:iCs/>
                <w:sz w:val="24"/>
                <w:szCs w:val="24"/>
              </w:rPr>
              <w:t>(цис, транс</w:t>
            </w:r>
            <w:r w:rsidRPr="00355D08">
              <w:rPr>
                <w:sz w:val="24"/>
                <w:szCs w:val="24"/>
              </w:rPr>
              <w:t xml:space="preserve"> и Z, Е номенклатура). Природа двойной связи. Молекулярные π - орбитали этилена. Методы синтеза: элиминирование галогеноводорода из алкилгалогенидов, воды из спиртов, дегалогенирование </w:t>
            </w:r>
            <w:r w:rsidRPr="00355D08">
              <w:rPr>
                <w:i/>
                <w:iCs/>
                <w:sz w:val="24"/>
                <w:szCs w:val="24"/>
              </w:rPr>
              <w:t>виц</w:t>
            </w:r>
            <w:r w:rsidRPr="00355D08">
              <w:rPr>
                <w:sz w:val="24"/>
                <w:szCs w:val="24"/>
              </w:rPr>
              <w:t>-дигалогеналканов. Реакция Гофмана, Виттига.</w:t>
            </w:r>
          </w:p>
          <w:p w14:paraId="6C0E873A" w14:textId="77777777" w:rsidR="00E258CA" w:rsidRPr="00355D08" w:rsidRDefault="00E258CA" w:rsidP="00753224">
            <w:pPr>
              <w:pStyle w:val="Style74"/>
              <w:widowControl/>
              <w:rPr>
                <w:rFonts w:eastAsiaTheme="minorEastAsia"/>
              </w:rPr>
            </w:pPr>
            <w:r w:rsidRPr="00355D08">
              <w:t>Химические свойства алкенов. Ряд стабильности алкенов, выведенный на основе теплот гидрирования. Гетерогенное и гомогенное гидрирование алкенов. Электрофильное присоединение (</w:t>
            </w:r>
            <w:r w:rsidRPr="00355D08">
              <w:rPr>
                <w:lang w:val="en-US"/>
              </w:rPr>
              <w:t>Ad</w:t>
            </w:r>
            <w:r w:rsidRPr="00355D08">
              <w:rPr>
                <w:vertAlign w:val="subscript"/>
              </w:rPr>
              <w:t>Е</w:t>
            </w:r>
            <w:r w:rsidRPr="00355D08">
              <w:t>). Общее представление о механизме реакций, π , σ - комплексы, ониевые ионы. Стерео и региоселективность. Правило В.В. Марковникова, индуктивный и мезомерный эффекты. Галогенирование: механизм, стереохимия. Процессы, сопутствующие Ad</w:t>
            </w:r>
            <w:r w:rsidRPr="00355D08">
              <w:rPr>
                <w:vertAlign w:val="subscript"/>
              </w:rPr>
              <w:t>Е</w:t>
            </w:r>
            <w:r w:rsidRPr="00355D08">
              <w:t xml:space="preserve"> реакциям: сопряженное присоединение, перегруппировки промежуточных карбокатионов. Гидрогалогенирование: понятие о би и тримолекулярных механизмах. Гидратация. Промышленный метод синтеза этанола и пропанола-2. Гидрокси и алкоксимеркурирование. Регио и стереоселективное присоединение гидридов бора. Региоспецифические гидроборирующие реагенты. Превращение борорганических соединений в алканы, спирты, алкилгалогениды. Окисление алкенов до оксиранов (Н.А. Прилежаев) и до диолов по Вагнеру (КМпО</w:t>
            </w:r>
            <w:r w:rsidRPr="00355D08">
              <w:rPr>
                <w:vertAlign w:val="subscript"/>
              </w:rPr>
              <w:t>4</w:t>
            </w:r>
            <w:r w:rsidRPr="00355D08">
              <w:t>). Стереохимия гидроксилирования алкенов. Озонолиз алкенов, окислительное и восстановительное расщепление озонидов. Исчерпывающее окисление алкенов с помощью КМпО</w:t>
            </w:r>
            <w:r w:rsidRPr="00355D08">
              <w:rPr>
                <w:vertAlign w:val="subscript"/>
              </w:rPr>
              <w:t>4</w:t>
            </w:r>
            <w:r w:rsidRPr="00355D08">
              <w:t xml:space="preserve">, или </w:t>
            </w:r>
            <w:r w:rsidRPr="00355D08">
              <w:rPr>
                <w:lang w:val="en-US"/>
              </w:rPr>
              <w:t>Na</w:t>
            </w:r>
            <w:r w:rsidRPr="00355D08">
              <w:rPr>
                <w:vertAlign w:val="subscript"/>
              </w:rPr>
              <w:t>2</w:t>
            </w:r>
            <w:r w:rsidRPr="00355D08">
              <w:rPr>
                <w:lang w:val="en-US"/>
              </w:rPr>
              <w:t>Cr</w:t>
            </w:r>
            <w:r w:rsidRPr="00355D08">
              <w:rPr>
                <w:vertAlign w:val="subscript"/>
              </w:rPr>
              <w:t>2</w:t>
            </w:r>
            <w:r w:rsidRPr="00355D08">
              <w:rPr>
                <w:lang w:val="en-US"/>
              </w:rPr>
              <w:t>O</w:t>
            </w:r>
            <w:r w:rsidRPr="00355D08">
              <w:rPr>
                <w:vertAlign w:val="subscript"/>
              </w:rPr>
              <w:t xml:space="preserve">7  </w:t>
            </w:r>
            <w:r w:rsidRPr="00355D08">
              <w:t>в условиях межфазного катализа. Радикальные реакции: присоединение бромистого водорода по Харашу (механизм), присоединение Н</w:t>
            </w:r>
            <w:r w:rsidRPr="00355D08">
              <w:rPr>
                <w:vertAlign w:val="subscript"/>
              </w:rPr>
              <w:t>2</w:t>
            </w:r>
            <w:r w:rsidRPr="00355D08">
              <w:rPr>
                <w:lang w:val="en-US"/>
              </w:rPr>
              <w:t>S</w:t>
            </w:r>
            <w:r w:rsidRPr="00355D08">
              <w:t xml:space="preserve"> к алкенам и аллильное галогенирование. Молекулярные π-орбитали аллильного радикала. </w:t>
            </w:r>
          </w:p>
        </w:tc>
      </w:tr>
      <w:tr w:rsidR="00E258CA" w:rsidRPr="003D3542" w14:paraId="37296C9E"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7018CBCD"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24F66D2" w14:textId="77777777" w:rsidR="00E258CA" w:rsidRPr="00355D08" w:rsidRDefault="00E258CA" w:rsidP="00753224">
            <w:pPr>
              <w:pStyle w:val="Style74"/>
              <w:widowControl/>
            </w:pPr>
            <w:r w:rsidRPr="00355D08">
              <w:rPr>
                <w:rStyle w:val="FontStyle134"/>
                <w:sz w:val="24"/>
                <w:szCs w:val="24"/>
              </w:rPr>
              <w:t>Алкины</w:t>
            </w:r>
          </w:p>
        </w:tc>
        <w:tc>
          <w:tcPr>
            <w:tcW w:w="5956" w:type="dxa"/>
            <w:tcBorders>
              <w:top w:val="single" w:sz="6" w:space="0" w:color="auto"/>
              <w:left w:val="single" w:sz="6" w:space="0" w:color="auto"/>
              <w:bottom w:val="single" w:sz="6" w:space="0" w:color="auto"/>
              <w:right w:val="single" w:sz="6" w:space="0" w:color="auto"/>
            </w:tcBorders>
          </w:tcPr>
          <w:p w14:paraId="3B2836C5" w14:textId="77777777" w:rsidR="00E258CA" w:rsidRPr="00355D08" w:rsidRDefault="00E258CA" w:rsidP="00753224">
            <w:pPr>
              <w:rPr>
                <w:sz w:val="24"/>
                <w:szCs w:val="24"/>
              </w:rPr>
            </w:pPr>
            <w:r w:rsidRPr="00355D08">
              <w:rPr>
                <w:sz w:val="24"/>
                <w:szCs w:val="24"/>
              </w:rPr>
              <w:t>Гомологический ряд, номенклатура и изомерия. Природа тройной связи. Методы синтеза алкинов с помощью реакций отщепления, алкилирования терминальных ацетиленов. Получение ацетилена пиролизом метана.</w:t>
            </w:r>
          </w:p>
          <w:p w14:paraId="10C9EB0E" w14:textId="77777777" w:rsidR="00E258CA" w:rsidRPr="00355D08" w:rsidRDefault="00E258CA" w:rsidP="00753224">
            <w:pPr>
              <w:rPr>
                <w:sz w:val="24"/>
                <w:szCs w:val="24"/>
              </w:rPr>
            </w:pPr>
            <w:r w:rsidRPr="00355D08">
              <w:rPr>
                <w:sz w:val="24"/>
                <w:szCs w:val="24"/>
              </w:rPr>
              <w:t xml:space="preserve">Химические свойства алкинов. Электрофильное присоединение к алкинам. Сравнение реакционной способности алкинов и алкенов. Галогенирование, гидрогалогенирование, гидратация алкинов (М.Г. Кучеров), присоединение карбоновых кислот. Восстановление алкинов до </w:t>
            </w:r>
            <w:r w:rsidRPr="00355D08">
              <w:rPr>
                <w:i/>
                <w:iCs/>
                <w:sz w:val="24"/>
                <w:szCs w:val="24"/>
              </w:rPr>
              <w:t>цис</w:t>
            </w:r>
            <w:r w:rsidRPr="00355D08">
              <w:rPr>
                <w:sz w:val="24"/>
                <w:szCs w:val="24"/>
              </w:rPr>
              <w:t xml:space="preserve"> и </w:t>
            </w:r>
            <w:r w:rsidRPr="00355D08">
              <w:rPr>
                <w:i/>
                <w:iCs/>
                <w:sz w:val="24"/>
                <w:szCs w:val="24"/>
              </w:rPr>
              <w:t>трансалкенов.</w:t>
            </w:r>
            <w:r w:rsidRPr="00355D08">
              <w:rPr>
                <w:sz w:val="24"/>
                <w:szCs w:val="24"/>
              </w:rPr>
              <w:t xml:space="preserve"> Гидроборирование алкинов, синтез альдегидов и кетонов. СН-кислотность ацетилена. Ацетилениды натрия и меди. Магнийорганические производные алкинов (Ж.И. Иоцич): их получение и использование в органическом синтезе.</w:t>
            </w:r>
          </w:p>
          <w:p w14:paraId="2D4B2724" w14:textId="77777777" w:rsidR="00E258CA" w:rsidRPr="00355D08" w:rsidRDefault="00E258CA" w:rsidP="00753224">
            <w:pPr>
              <w:pStyle w:val="Style74"/>
              <w:widowControl/>
              <w:rPr>
                <w:rFonts w:eastAsiaTheme="minorEastAsia"/>
                <w:bCs/>
              </w:rPr>
            </w:pPr>
            <w:r w:rsidRPr="00355D08">
              <w:t xml:space="preserve">Конденсация терминальных алкинов с кетонами и альдегидами (А.Е. Фаворский, В.Реппе). </w:t>
            </w:r>
            <w:r w:rsidRPr="00355D08">
              <w:lastRenderedPageBreak/>
              <w:t>Ацетиленалленовая изомеризация. Смещение тройной связи в терминальное положение. Окислительная конденсация терминальных алкинов в присутствии солей меди.</w:t>
            </w:r>
          </w:p>
        </w:tc>
      </w:tr>
      <w:tr w:rsidR="00E258CA" w:rsidRPr="0047021F" w14:paraId="4EEF55E8"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4B38A963"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7C71973" w14:textId="77777777" w:rsidR="00E258CA" w:rsidRPr="00355D08" w:rsidRDefault="00E258CA" w:rsidP="00753224">
            <w:pPr>
              <w:pStyle w:val="Style74"/>
              <w:widowControl/>
            </w:pPr>
            <w:r w:rsidRPr="00355D08">
              <w:rPr>
                <w:rStyle w:val="FontStyle134"/>
                <w:sz w:val="24"/>
                <w:szCs w:val="24"/>
              </w:rPr>
              <w:t>Алкадиены</w:t>
            </w:r>
          </w:p>
        </w:tc>
        <w:tc>
          <w:tcPr>
            <w:tcW w:w="5956" w:type="dxa"/>
            <w:tcBorders>
              <w:top w:val="single" w:sz="6" w:space="0" w:color="auto"/>
              <w:left w:val="single" w:sz="6" w:space="0" w:color="auto"/>
              <w:bottom w:val="single" w:sz="6" w:space="0" w:color="auto"/>
              <w:right w:val="single" w:sz="6" w:space="0" w:color="auto"/>
            </w:tcBorders>
          </w:tcPr>
          <w:p w14:paraId="0C282C7E" w14:textId="77777777" w:rsidR="00E258CA" w:rsidRPr="00355D08" w:rsidRDefault="00E258CA" w:rsidP="00753224">
            <w:pPr>
              <w:ind w:right="-21"/>
              <w:rPr>
                <w:sz w:val="24"/>
                <w:szCs w:val="24"/>
              </w:rPr>
            </w:pPr>
            <w:r w:rsidRPr="00355D08">
              <w:rPr>
                <w:sz w:val="24"/>
                <w:szCs w:val="24"/>
              </w:rPr>
              <w:t>Типы диенов. Изолированные, кумулированные и сопряженные диены. Изомерия и номенклатура. Методы синтеза 1,3 -диенов: дегидрирование алканов, синтез Фаворского - Реппе. Бутадиен- 1,3, особенности строения. Молекулярные орбитали 1,3 диенов.</w:t>
            </w:r>
          </w:p>
          <w:p w14:paraId="7C3F9DD5" w14:textId="77777777" w:rsidR="00E258CA" w:rsidRPr="00355D08" w:rsidRDefault="00E258CA" w:rsidP="00753224">
            <w:pPr>
              <w:ind w:right="-21"/>
              <w:rPr>
                <w:sz w:val="24"/>
                <w:szCs w:val="24"/>
              </w:rPr>
            </w:pPr>
            <w:r w:rsidRPr="00355D08">
              <w:rPr>
                <w:sz w:val="24"/>
                <w:szCs w:val="24"/>
              </w:rPr>
              <w:t xml:space="preserve">Химические свойства 1,3-диенов. Галогенирование и гидрогалогенирование 1,3-диенов. Аллильный катион, его π - орбитали. 1,2 и 1,4- присоединение, энергетический профиль реакции, термодинамический и кинетический контроль. Реакция Дильса Альдера с алкенами и алкинами, стереохимия реакции и ее применение в органическом синтезе. </w:t>
            </w:r>
          </w:p>
          <w:p w14:paraId="2F970032" w14:textId="77777777" w:rsidR="00E258CA" w:rsidRPr="00355D08" w:rsidRDefault="00E258CA" w:rsidP="00753224">
            <w:pPr>
              <w:pStyle w:val="Style74"/>
              <w:widowControl/>
              <w:rPr>
                <w:rFonts w:eastAsiaTheme="minorEastAsia"/>
              </w:rPr>
            </w:pPr>
            <w:r w:rsidRPr="00355D08">
              <w:t>Строение аллена, реакции присоединения к алленам.</w:t>
            </w:r>
          </w:p>
        </w:tc>
      </w:tr>
      <w:tr w:rsidR="00E258CA" w:rsidRPr="0047021F" w14:paraId="6AFD87DA"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4EBF73A8"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21C4CDB9" w14:textId="77777777" w:rsidR="00E258CA" w:rsidRPr="00355D08" w:rsidRDefault="00E258CA" w:rsidP="00753224">
            <w:pPr>
              <w:pStyle w:val="Style74"/>
              <w:widowControl/>
            </w:pPr>
            <w:r w:rsidRPr="00355D08">
              <w:rPr>
                <w:b/>
                <w:bCs/>
              </w:rPr>
              <w:t>Галогенпроизводные углеводородов. Нуклеофильное замещение.</w:t>
            </w:r>
          </w:p>
        </w:tc>
        <w:tc>
          <w:tcPr>
            <w:tcW w:w="5956" w:type="dxa"/>
            <w:tcBorders>
              <w:top w:val="single" w:sz="6" w:space="0" w:color="auto"/>
              <w:left w:val="single" w:sz="6" w:space="0" w:color="auto"/>
              <w:bottom w:val="single" w:sz="6" w:space="0" w:color="auto"/>
              <w:right w:val="single" w:sz="6" w:space="0" w:color="auto"/>
            </w:tcBorders>
          </w:tcPr>
          <w:p w14:paraId="1614F5F2" w14:textId="77777777" w:rsidR="00E258CA" w:rsidRPr="00355D08" w:rsidRDefault="00E258CA" w:rsidP="00753224">
            <w:pPr>
              <w:pStyle w:val="214"/>
              <w:spacing w:before="200" w:line="260" w:lineRule="auto"/>
              <w:ind w:firstLine="0"/>
            </w:pPr>
            <w:r w:rsidRPr="00355D08">
              <w:t>Изомерия, номенклатура. Способы получения из спиртов, алканов, алкенов; замещением атома одного галогена атомом другого, хлорметилирование аренов.</w:t>
            </w:r>
          </w:p>
          <w:p w14:paraId="3D2C002F" w14:textId="77777777" w:rsidR="00E258CA" w:rsidRPr="00355D08" w:rsidRDefault="00E258CA" w:rsidP="00753224">
            <w:pPr>
              <w:rPr>
                <w:sz w:val="24"/>
                <w:szCs w:val="24"/>
              </w:rPr>
            </w:pPr>
            <w:r w:rsidRPr="00355D08">
              <w:rPr>
                <w:sz w:val="24"/>
                <w:szCs w:val="24"/>
              </w:rPr>
              <w:t xml:space="preserve">Реакции нуклеофильного замещения у насыщенного атома углерода в алкилгалогенидах как метод создания связи углерод - углерод, углерод - азот, углерод - кислород, углерод - сера, углерод - фосфор (получение алкилгалогенидов, спиртов, тиолов, простых эфиров, нитросоединений, аминов, нитрилов, сложных эфиров и др.). Классификация механизмов реакций нуклеофильного замещения. Основные характеристики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w:t>
            </w:r>
            <w:r w:rsidRPr="00355D08">
              <w:rPr>
                <w:sz w:val="24"/>
                <w:szCs w:val="24"/>
                <w:lang w:val="en-US"/>
              </w:rPr>
              <w:t>S</w:t>
            </w:r>
            <w:r w:rsidRPr="00355D08">
              <w:rPr>
                <w:sz w:val="24"/>
                <w:szCs w:val="24"/>
                <w:vertAlign w:val="subscript"/>
                <w:lang w:val="en-US"/>
              </w:rPr>
              <w:t>N</w:t>
            </w:r>
            <w:r w:rsidRPr="00355D08">
              <w:rPr>
                <w:sz w:val="24"/>
                <w:szCs w:val="24"/>
              </w:rPr>
              <w:t>2 реакций.</w:t>
            </w:r>
          </w:p>
          <w:p w14:paraId="5C0FD88C" w14:textId="77777777" w:rsidR="00E258CA" w:rsidRPr="00355D08" w:rsidRDefault="00E258CA" w:rsidP="00753224">
            <w:pPr>
              <w:rPr>
                <w:sz w:val="24"/>
                <w:szCs w:val="24"/>
              </w:rPr>
            </w:pPr>
            <w:r w:rsidRPr="00355D08">
              <w:rPr>
                <w:sz w:val="24"/>
                <w:szCs w:val="24"/>
              </w:rPr>
              <w:t xml:space="preserve">Энергетический профиль реакций. </w:t>
            </w:r>
          </w:p>
          <w:p w14:paraId="66F36C04" w14:textId="77777777" w:rsidR="00E258CA" w:rsidRPr="00355D08" w:rsidRDefault="00E258CA" w:rsidP="00753224">
            <w:pPr>
              <w:rPr>
                <w:sz w:val="24"/>
                <w:szCs w:val="24"/>
              </w:rPr>
            </w:pPr>
            <w:r w:rsidRPr="00355D08">
              <w:rPr>
                <w:sz w:val="24"/>
                <w:szCs w:val="24"/>
              </w:rPr>
              <w:t xml:space="preserve">Реакции </w:t>
            </w:r>
            <w:r w:rsidRPr="00355D08">
              <w:rPr>
                <w:sz w:val="24"/>
                <w:szCs w:val="24"/>
                <w:lang w:val="en-US"/>
              </w:rPr>
              <w:t>S</w:t>
            </w:r>
            <w:r w:rsidRPr="00355D08">
              <w:rPr>
                <w:sz w:val="24"/>
                <w:szCs w:val="24"/>
                <w:vertAlign w:val="subscript"/>
                <w:lang w:val="en-US"/>
              </w:rPr>
              <w:t>N</w:t>
            </w:r>
            <w:r w:rsidRPr="00355D08">
              <w:rPr>
                <w:sz w:val="24"/>
                <w:szCs w:val="24"/>
              </w:rPr>
              <w:t>2 типа. Кинетика, стереохимия, вальденовское обращение. Понятие о</w:t>
            </w:r>
          </w:p>
          <w:p w14:paraId="2383CAA5" w14:textId="77777777" w:rsidR="00E258CA" w:rsidRPr="00355D08" w:rsidRDefault="00E258CA" w:rsidP="00753224">
            <w:pPr>
              <w:ind w:left="79" w:right="-1"/>
              <w:rPr>
                <w:sz w:val="24"/>
                <w:szCs w:val="24"/>
              </w:rPr>
            </w:pPr>
            <w:r w:rsidRPr="00355D08">
              <w:rPr>
                <w:sz w:val="24"/>
                <w:szCs w:val="24"/>
              </w:rPr>
              <w:t xml:space="preserve">нуклеофильности. Влияние природы радикала и уходящей группы субстрата, природы нуклеофильного агента и растворителя на скорость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w:t>
            </w:r>
            <w:r w:rsidRPr="00355D08">
              <w:rPr>
                <w:sz w:val="24"/>
                <w:szCs w:val="24"/>
                <w:lang w:val="en-US"/>
              </w:rPr>
              <w:t>S</w:t>
            </w:r>
            <w:r w:rsidRPr="00355D08">
              <w:rPr>
                <w:sz w:val="24"/>
                <w:szCs w:val="24"/>
                <w:vertAlign w:val="subscript"/>
                <w:lang w:val="en-US"/>
              </w:rPr>
              <w:t>N</w:t>
            </w:r>
            <w:r w:rsidRPr="00355D08">
              <w:rPr>
                <w:sz w:val="24"/>
                <w:szCs w:val="24"/>
              </w:rPr>
              <w:t xml:space="preserve">2 реакций. Принцип ЖМКО. Реакции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типа. Кинетика, стереохимия, зависимость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процесса от природы радикала, уходящей группы, растворителя. Карбокатионы, факторы, определяющие их устойчивость. Перегруппировки карбокатионов. Методы генерирования карбокатионов. </w:t>
            </w:r>
          </w:p>
          <w:p w14:paraId="1201D2B8" w14:textId="77777777" w:rsidR="00E258CA" w:rsidRPr="00355D08" w:rsidRDefault="00E258CA" w:rsidP="00753224">
            <w:pPr>
              <w:pStyle w:val="Style74"/>
              <w:widowControl/>
              <w:rPr>
                <w:rFonts w:eastAsiaTheme="minorEastAsia"/>
              </w:rPr>
            </w:pPr>
            <w:r w:rsidRPr="00355D08">
              <w:t>Методы получения галогеналканов из алканов, алкенов спиртов.</w:t>
            </w:r>
          </w:p>
        </w:tc>
      </w:tr>
      <w:tr w:rsidR="00E258CA" w:rsidRPr="0047021F" w14:paraId="28EAC62C"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1B519A14"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2490A9B0" w14:textId="77777777" w:rsidR="00E258CA" w:rsidRPr="00355D08" w:rsidRDefault="00E258CA" w:rsidP="00753224">
            <w:pPr>
              <w:pStyle w:val="Style74"/>
              <w:widowControl/>
            </w:pPr>
            <w:r w:rsidRPr="00355D08">
              <w:rPr>
                <w:b/>
                <w:bCs/>
              </w:rPr>
              <w:t>Элиминирование.</w:t>
            </w:r>
          </w:p>
        </w:tc>
        <w:tc>
          <w:tcPr>
            <w:tcW w:w="5956" w:type="dxa"/>
            <w:tcBorders>
              <w:top w:val="single" w:sz="6" w:space="0" w:color="auto"/>
              <w:left w:val="single" w:sz="6" w:space="0" w:color="auto"/>
              <w:bottom w:val="single" w:sz="6" w:space="0" w:color="auto"/>
              <w:right w:val="single" w:sz="6" w:space="0" w:color="auto"/>
            </w:tcBorders>
          </w:tcPr>
          <w:p w14:paraId="5CCA9629" w14:textId="77777777" w:rsidR="00E258CA" w:rsidRPr="00355D08" w:rsidRDefault="00E258CA" w:rsidP="00753224">
            <w:pPr>
              <w:spacing w:before="200" w:line="260" w:lineRule="auto"/>
              <w:rPr>
                <w:sz w:val="24"/>
                <w:szCs w:val="24"/>
              </w:rPr>
            </w:pPr>
            <w:r w:rsidRPr="00355D08">
              <w:rPr>
                <w:sz w:val="24"/>
                <w:szCs w:val="24"/>
              </w:rPr>
              <w:t xml:space="preserve">Реакции элиминирования, α и β - элиминирование. Классификация механизмов β элиминирования: </w:t>
            </w:r>
            <w:r w:rsidRPr="00355D08">
              <w:rPr>
                <w:sz w:val="24"/>
                <w:szCs w:val="24"/>
                <w:lang w:val="en-US"/>
              </w:rPr>
              <w:t>El</w:t>
            </w:r>
            <w:r w:rsidRPr="00355D08">
              <w:rPr>
                <w:sz w:val="24"/>
                <w:szCs w:val="24"/>
              </w:rPr>
              <w:t xml:space="preserve">, </w:t>
            </w:r>
            <w:r w:rsidRPr="00355D08">
              <w:rPr>
                <w:sz w:val="24"/>
                <w:szCs w:val="24"/>
                <w:lang w:val="en-US"/>
              </w:rPr>
              <w:t>E</w:t>
            </w:r>
            <w:r w:rsidRPr="00355D08">
              <w:rPr>
                <w:sz w:val="24"/>
                <w:szCs w:val="24"/>
              </w:rPr>
              <w:t xml:space="preserve">2 и </w:t>
            </w:r>
            <w:r w:rsidRPr="00355D08">
              <w:rPr>
                <w:sz w:val="24"/>
                <w:szCs w:val="24"/>
                <w:lang w:val="en-US"/>
              </w:rPr>
              <w:t>E</w:t>
            </w:r>
            <w:r w:rsidRPr="00355D08">
              <w:rPr>
                <w:sz w:val="24"/>
                <w:szCs w:val="24"/>
              </w:rPr>
              <w:t>1</w:t>
            </w:r>
            <w:r w:rsidRPr="00355D08">
              <w:rPr>
                <w:sz w:val="24"/>
                <w:szCs w:val="24"/>
                <w:lang w:val="en-US"/>
              </w:rPr>
              <w:t>cb</w:t>
            </w:r>
            <w:r w:rsidRPr="00355D08">
              <w:rPr>
                <w:sz w:val="24"/>
                <w:szCs w:val="24"/>
              </w:rPr>
              <w:t xml:space="preserve">. Направление элиминирования. Правила Зайцева и Гофмана. Стереохимия элиминирования: </w:t>
            </w:r>
            <w:r w:rsidRPr="00355D08">
              <w:rPr>
                <w:i/>
                <w:iCs/>
                <w:sz w:val="24"/>
                <w:szCs w:val="24"/>
              </w:rPr>
              <w:t>син</w:t>
            </w:r>
            <w:r w:rsidRPr="00355D08">
              <w:rPr>
                <w:sz w:val="24"/>
                <w:szCs w:val="24"/>
              </w:rPr>
              <w:t xml:space="preserve"> и </w:t>
            </w:r>
            <w:r w:rsidRPr="00355D08">
              <w:rPr>
                <w:i/>
                <w:iCs/>
                <w:sz w:val="24"/>
                <w:szCs w:val="24"/>
              </w:rPr>
              <w:t>анти</w:t>
            </w:r>
            <w:r w:rsidRPr="00355D08">
              <w:rPr>
                <w:sz w:val="24"/>
                <w:szCs w:val="24"/>
              </w:rPr>
              <w:t xml:space="preserve"> элиминирование. Влияние природы основания и уходящей группы на направление отщепления. Конкуренция процессов E2 и </w:t>
            </w:r>
            <w:r w:rsidRPr="00355D08">
              <w:rPr>
                <w:sz w:val="24"/>
                <w:szCs w:val="24"/>
                <w:lang w:val="en-US"/>
              </w:rPr>
              <w:t>S</w:t>
            </w:r>
            <w:r w:rsidRPr="00355D08">
              <w:rPr>
                <w:sz w:val="24"/>
                <w:szCs w:val="24"/>
                <w:vertAlign w:val="subscript"/>
                <w:lang w:val="en-US"/>
              </w:rPr>
              <w:t>N</w:t>
            </w:r>
            <w:r w:rsidRPr="00355D08">
              <w:rPr>
                <w:sz w:val="24"/>
                <w:szCs w:val="24"/>
              </w:rPr>
              <w:t xml:space="preserve">2, </w:t>
            </w:r>
            <w:r w:rsidRPr="00355D08">
              <w:rPr>
                <w:sz w:val="24"/>
                <w:szCs w:val="24"/>
                <w:lang w:val="en-US"/>
              </w:rPr>
              <w:t>El</w:t>
            </w:r>
            <w:r w:rsidRPr="00355D08">
              <w:rPr>
                <w:sz w:val="24"/>
                <w:szCs w:val="24"/>
              </w:rPr>
              <w:t xml:space="preserve"> и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Факторы </w:t>
            </w:r>
            <w:r w:rsidRPr="00355D08">
              <w:rPr>
                <w:sz w:val="24"/>
                <w:szCs w:val="24"/>
              </w:rPr>
              <w:lastRenderedPageBreak/>
              <w:t>влияющие на эту конкуренцию. Использование реакций β - элиминирования в галогеналканах для синтеза алкенов, диенов и алкинов. Влияние конформационного положения функциональных групп в циклоалканах на их реакционную способность на примере реакций замещения, отщепления.</w:t>
            </w:r>
          </w:p>
          <w:p w14:paraId="62EF78D6" w14:textId="77777777" w:rsidR="00E258CA" w:rsidRPr="00355D08" w:rsidRDefault="00E258CA" w:rsidP="00753224">
            <w:pPr>
              <w:spacing w:line="260" w:lineRule="auto"/>
              <w:ind w:right="-1"/>
              <w:rPr>
                <w:sz w:val="24"/>
                <w:szCs w:val="24"/>
              </w:rPr>
            </w:pPr>
            <w:r w:rsidRPr="00355D08">
              <w:rPr>
                <w:sz w:val="24"/>
                <w:szCs w:val="24"/>
              </w:rPr>
              <w:t xml:space="preserve">Реакции α - элиминирования. Генерирование карбенов. Карбены частицы с двухкоординированным атомом углерода. Присоединение синглетных и триплетных карбенов к алкенам.  </w:t>
            </w:r>
          </w:p>
          <w:p w14:paraId="17FB90B2" w14:textId="77777777" w:rsidR="00E258CA" w:rsidRPr="00355D08" w:rsidRDefault="00E258CA" w:rsidP="00753224">
            <w:pPr>
              <w:pStyle w:val="Style74"/>
              <w:widowControl/>
            </w:pPr>
            <w:r w:rsidRPr="00355D08">
              <w:t>Взаимодействие галогеналканов с металлами (образование реактивов Гриньяра, реакция Вюрца).</w:t>
            </w:r>
          </w:p>
        </w:tc>
      </w:tr>
      <w:tr w:rsidR="00E258CA" w:rsidRPr="0047021F" w14:paraId="71110FD6"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51C140BA"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DDD08FE" w14:textId="77777777" w:rsidR="00E258CA" w:rsidRPr="00355D08" w:rsidRDefault="00E258CA" w:rsidP="00753224">
            <w:pPr>
              <w:pStyle w:val="Style74"/>
              <w:widowControl/>
            </w:pPr>
            <w:r w:rsidRPr="00355D08">
              <w:rPr>
                <w:b/>
                <w:bCs/>
              </w:rPr>
              <w:t>Спирты. Эфиры</w:t>
            </w:r>
          </w:p>
        </w:tc>
        <w:tc>
          <w:tcPr>
            <w:tcW w:w="5956" w:type="dxa"/>
            <w:tcBorders>
              <w:top w:val="single" w:sz="6" w:space="0" w:color="auto"/>
              <w:left w:val="single" w:sz="6" w:space="0" w:color="auto"/>
              <w:bottom w:val="single" w:sz="6" w:space="0" w:color="auto"/>
              <w:right w:val="single" w:sz="6" w:space="0" w:color="auto"/>
            </w:tcBorders>
          </w:tcPr>
          <w:p w14:paraId="23AEE7EB" w14:textId="77777777" w:rsidR="00E258CA" w:rsidRPr="00355D08" w:rsidRDefault="00E258CA" w:rsidP="00753224">
            <w:pPr>
              <w:ind w:right="-1"/>
              <w:rPr>
                <w:sz w:val="24"/>
                <w:szCs w:val="24"/>
              </w:rPr>
            </w:pPr>
            <w:r w:rsidRPr="00355D08">
              <w:rPr>
                <w:sz w:val="24"/>
                <w:szCs w:val="24"/>
              </w:rPr>
              <w:t>Одноатомные спирты. Гомологический ряд, классификация, изомерия и номенклатура. Методы получения: из алкенов, карбонильных соединений, галогеналканов, сложных эфиров и карбоновых кислот.</w:t>
            </w:r>
          </w:p>
          <w:p w14:paraId="0803EEBA" w14:textId="77777777" w:rsidR="00E258CA" w:rsidRPr="00355D08" w:rsidRDefault="00E258CA" w:rsidP="00753224">
            <w:pPr>
              <w:rPr>
                <w:sz w:val="24"/>
                <w:szCs w:val="24"/>
              </w:rPr>
            </w:pPr>
            <w:r w:rsidRPr="00355D08">
              <w:rPr>
                <w:sz w:val="24"/>
                <w:szCs w:val="24"/>
              </w:rPr>
              <w:t xml:space="preserve">Свойства спиртов. Спирты, как слабые ОН-кислоты. Спирты, как основания Льюиса. Замещение гидроксильной группы в спиртах на галоген (под действием галогеноводородов, галогенидов фосфора, хлористого тионила). Механизмы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w:t>
            </w:r>
            <w:r w:rsidRPr="00355D08">
              <w:rPr>
                <w:sz w:val="24"/>
                <w:szCs w:val="24"/>
                <w:lang w:val="en-US"/>
              </w:rPr>
              <w:t>S</w:t>
            </w:r>
            <w:r w:rsidRPr="00355D08">
              <w:rPr>
                <w:sz w:val="24"/>
                <w:szCs w:val="24"/>
                <w:vertAlign w:val="subscript"/>
                <w:lang w:val="en-US"/>
              </w:rPr>
              <w:t>N</w:t>
            </w:r>
            <w:r w:rsidRPr="00355D08">
              <w:rPr>
                <w:sz w:val="24"/>
                <w:szCs w:val="24"/>
              </w:rPr>
              <w:t>2, и стереохимия замещения, гидридные перегруппировки карбокатионов (ретропинаколиновая перегруппировка). Дегидратация спиртов. Окисление первичных спиртов до альдегидов и карбоновых кислот, вторичных спиртов до кетонов. Реагенты окисления на основе хромового ангидрида и двуокиси марганца. Механизм окисления спиртов хромовым ангидридом.</w:t>
            </w:r>
          </w:p>
          <w:p w14:paraId="19EA0C92" w14:textId="77777777" w:rsidR="00E258CA" w:rsidRPr="00355D08" w:rsidRDefault="00E258CA" w:rsidP="00753224">
            <w:pPr>
              <w:tabs>
                <w:tab w:val="left" w:pos="9071"/>
              </w:tabs>
              <w:spacing w:before="200" w:line="260" w:lineRule="auto"/>
              <w:ind w:right="-1"/>
              <w:rPr>
                <w:sz w:val="24"/>
                <w:szCs w:val="24"/>
              </w:rPr>
            </w:pPr>
            <w:r w:rsidRPr="00355D08">
              <w:rPr>
                <w:sz w:val="24"/>
                <w:szCs w:val="24"/>
              </w:rPr>
              <w:t xml:space="preserve">Двухатомные спирты. Методы синтеза. Свойства: окисление, ацилирование, дегидратация. Окислительное расщепление 1,2 -диолов (йодная кислота). Пинаколиновая перегруппировка. </w:t>
            </w:r>
          </w:p>
          <w:p w14:paraId="42F0FCF4" w14:textId="77777777" w:rsidR="00E258CA" w:rsidRPr="00355D08" w:rsidRDefault="00E258CA" w:rsidP="00753224">
            <w:pPr>
              <w:tabs>
                <w:tab w:val="left" w:pos="9071"/>
              </w:tabs>
              <w:spacing w:before="200" w:line="260" w:lineRule="auto"/>
              <w:ind w:right="-1"/>
              <w:rPr>
                <w:sz w:val="24"/>
                <w:szCs w:val="24"/>
              </w:rPr>
            </w:pPr>
            <w:r w:rsidRPr="00355D08">
              <w:rPr>
                <w:sz w:val="24"/>
                <w:szCs w:val="24"/>
              </w:rPr>
              <w:t>Простые эфиры. Методы получения: реакция Вильямсона, алкоксимеркурирование алкенов, межмолекулярная дегидратация спиртов.</w:t>
            </w:r>
          </w:p>
          <w:p w14:paraId="3224F428" w14:textId="77777777" w:rsidR="00E258CA" w:rsidRPr="00355D08" w:rsidRDefault="00E258CA" w:rsidP="00753224">
            <w:pPr>
              <w:pStyle w:val="214"/>
              <w:spacing w:line="260" w:lineRule="auto"/>
            </w:pPr>
            <w:r w:rsidRPr="00355D08">
              <w:t>Свойства простых эфиров: образование оксониевых солей, расщепление кислотами. Гидропероксиды. Получение и свойства α - галогенэфиров. Виниловые эфиры их получение (из ацетилена и  α - галогенэфиров)</w:t>
            </w:r>
          </w:p>
          <w:p w14:paraId="4EB7825D" w14:textId="77777777" w:rsidR="00E258CA" w:rsidRPr="00355D08" w:rsidRDefault="00E258CA" w:rsidP="00753224">
            <w:pPr>
              <w:pStyle w:val="Style74"/>
              <w:widowControl/>
            </w:pPr>
            <w:r w:rsidRPr="00355D08">
              <w:t>Оксираны. Способы получения. Раскрытие оксиранового цикла под действием электрофильных и нуклеофильных агентов.</w:t>
            </w:r>
          </w:p>
        </w:tc>
      </w:tr>
      <w:tr w:rsidR="00E258CA" w:rsidRPr="0047021F" w14:paraId="325D2F5C"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36996DB8"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712F1C1" w14:textId="77777777" w:rsidR="00E258CA" w:rsidRPr="00355D08" w:rsidRDefault="00E258CA" w:rsidP="00753224">
            <w:pPr>
              <w:pStyle w:val="Style74"/>
              <w:widowControl/>
            </w:pPr>
            <w:r w:rsidRPr="00355D08">
              <w:rPr>
                <w:b/>
                <w:bCs/>
              </w:rPr>
              <w:t>Металлоорганические соединения</w:t>
            </w:r>
            <w:r w:rsidRPr="00355D08">
              <w:t xml:space="preserve">  </w:t>
            </w:r>
          </w:p>
        </w:tc>
        <w:tc>
          <w:tcPr>
            <w:tcW w:w="5956" w:type="dxa"/>
            <w:tcBorders>
              <w:top w:val="single" w:sz="6" w:space="0" w:color="auto"/>
              <w:left w:val="single" w:sz="6" w:space="0" w:color="auto"/>
              <w:bottom w:val="single" w:sz="6" w:space="0" w:color="auto"/>
              <w:right w:val="single" w:sz="6" w:space="0" w:color="auto"/>
            </w:tcBorders>
          </w:tcPr>
          <w:p w14:paraId="6CD13EA5" w14:textId="77777777" w:rsidR="00E258CA" w:rsidRPr="00355D08" w:rsidRDefault="00E258CA" w:rsidP="00753224">
            <w:pPr>
              <w:pStyle w:val="Style74"/>
              <w:widowControl/>
            </w:pPr>
            <w:r w:rsidRPr="00355D08">
              <w:t xml:space="preserve">Магнийорганические соединения. Методы синтеза: взаимодействие металла с алкил или арилгалогенидами. Строение реактивов Гриньяра, равновесие с диалкилмагнием (уравнение В.Шленка). Магнийорганические соединения в синтезе углеводородов, спиртов, альдегидов, кетонов, </w:t>
            </w:r>
            <w:r w:rsidRPr="00355D08">
              <w:lastRenderedPageBreak/>
              <w:t>карбоновых кислот.</w:t>
            </w:r>
          </w:p>
        </w:tc>
      </w:tr>
      <w:tr w:rsidR="00E258CA" w:rsidRPr="0047021F" w14:paraId="68ABA41C"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3BEEBA28"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0687349" w14:textId="77777777" w:rsidR="00E258CA" w:rsidRPr="00355D08" w:rsidRDefault="00E258CA" w:rsidP="00753224">
            <w:pPr>
              <w:pStyle w:val="Style74"/>
              <w:widowControl/>
            </w:pPr>
            <w:r w:rsidRPr="00355D08">
              <w:rPr>
                <w:rStyle w:val="FontStyle134"/>
                <w:sz w:val="24"/>
                <w:szCs w:val="24"/>
              </w:rPr>
              <w:t>Карбонильные соединения</w:t>
            </w:r>
          </w:p>
        </w:tc>
        <w:tc>
          <w:tcPr>
            <w:tcW w:w="5956" w:type="dxa"/>
            <w:tcBorders>
              <w:top w:val="single" w:sz="6" w:space="0" w:color="auto"/>
              <w:left w:val="single" w:sz="6" w:space="0" w:color="auto"/>
              <w:bottom w:val="single" w:sz="6" w:space="0" w:color="auto"/>
              <w:right w:val="single" w:sz="6" w:space="0" w:color="auto"/>
            </w:tcBorders>
          </w:tcPr>
          <w:p w14:paraId="521BA0CB" w14:textId="77777777" w:rsidR="00E258CA" w:rsidRPr="00355D08" w:rsidRDefault="00E258CA" w:rsidP="00753224">
            <w:pPr>
              <w:pStyle w:val="34"/>
              <w:spacing w:line="240" w:lineRule="auto"/>
            </w:pPr>
            <w:r w:rsidRPr="00355D08">
              <w:t>Изомерия и номенклатура. Методы получения альдегидов и кетонов из спиртов, производных карбоновых кислот, алкенов (озонолиз), алкинов (гидроборирование, гидратация по Кучерову), на основе металлорганических соединений. Ацилирование и. Промышленное получение формальдегида, ацетальдегида (Вакер-процесс) и высших альдегидов (гидроформилирование). Строение карбонильной группы, ее полярность и поляризуемость. Влияние природы и строения радикала на карбонильную активность. Химические свойства. Общие представления о механизме нуклеофильного присоединения по карбонильной группе альдегидов и кетонов. Кислотный и основной катализ. Кислотность и основность карбонильных соединений.</w:t>
            </w:r>
          </w:p>
          <w:p w14:paraId="08F46D75" w14:textId="77777777" w:rsidR="00E258CA" w:rsidRPr="00355D08" w:rsidRDefault="00E258CA" w:rsidP="00753224">
            <w:pPr>
              <w:pStyle w:val="214"/>
              <w:spacing w:line="220" w:lineRule="auto"/>
            </w:pPr>
            <w:r w:rsidRPr="00355D08">
              <w:t xml:space="preserve">Кетоенольная таутомерия. Енолизация альдегидов и кетонов в реакциях галогенирования, </w:t>
            </w:r>
          </w:p>
          <w:p w14:paraId="2417CF96" w14:textId="77777777" w:rsidR="00E258CA" w:rsidRPr="00355D08" w:rsidRDefault="00E258CA" w:rsidP="00753224">
            <w:pPr>
              <w:pStyle w:val="214"/>
              <w:spacing w:line="260" w:lineRule="auto"/>
            </w:pPr>
            <w:r w:rsidRPr="00355D08">
              <w:t>Кетоенольная таутомерия кетонов, 1,3-дикетонов и 1,3-кетоэфиров. Влияние структурных факторов и природы растворителя на положение кетоенольного равновесия и зависимость его от соотношения СН и ОН кислотности кетона и енола. Двойственная реакционная способность енолятионов. Интерпретация данных в рамках принципа ЖМКО.</w:t>
            </w:r>
          </w:p>
          <w:p w14:paraId="40837C2B" w14:textId="77777777" w:rsidR="00E258CA" w:rsidRPr="00355D08" w:rsidRDefault="00E258CA" w:rsidP="00753224">
            <w:pPr>
              <w:rPr>
                <w:sz w:val="24"/>
                <w:szCs w:val="24"/>
              </w:rPr>
            </w:pPr>
            <w:r w:rsidRPr="00355D08">
              <w:rPr>
                <w:sz w:val="24"/>
                <w:szCs w:val="24"/>
              </w:rPr>
              <w:t>Альдольнокротоновая конденсация альдегидов и кетонов в кислой и щелочной среде, механизм реакций. Конденсация альдегидов и кетонов с малоновым эфиром и другими соединениями с активной метиленовой группой. Восстановление альдегидов и кетонов до спиртов, реагенты восстановления, восстановление С=0 группы до СН</w:t>
            </w:r>
            <w:r w:rsidRPr="00355D08">
              <w:rPr>
                <w:sz w:val="24"/>
                <w:szCs w:val="24"/>
                <w:vertAlign w:val="subscript"/>
              </w:rPr>
              <w:t xml:space="preserve">2  </w:t>
            </w:r>
            <w:r w:rsidRPr="00355D08">
              <w:rPr>
                <w:sz w:val="24"/>
                <w:szCs w:val="24"/>
              </w:rPr>
              <w:t>группы: реакции Кижнера-Вольфа и Клемменсена.</w:t>
            </w:r>
          </w:p>
          <w:p w14:paraId="0F3F4CD3" w14:textId="77777777" w:rsidR="00E258CA" w:rsidRPr="00355D08" w:rsidRDefault="00E258CA" w:rsidP="00753224">
            <w:pPr>
              <w:ind w:right="-1"/>
              <w:rPr>
                <w:sz w:val="24"/>
                <w:szCs w:val="24"/>
              </w:rPr>
            </w:pPr>
            <w:r w:rsidRPr="00355D08">
              <w:rPr>
                <w:sz w:val="24"/>
                <w:szCs w:val="24"/>
              </w:rPr>
              <w:t xml:space="preserve">Окисление альдегидов, реагенты окисления. </w:t>
            </w:r>
          </w:p>
          <w:p w14:paraId="0A72EDE8" w14:textId="77777777" w:rsidR="00E258CA" w:rsidRPr="00355D08" w:rsidRDefault="00E258CA" w:rsidP="00753224">
            <w:pPr>
              <w:tabs>
                <w:tab w:val="left" w:pos="9071"/>
              </w:tabs>
              <w:ind w:right="-1"/>
              <w:rPr>
                <w:sz w:val="24"/>
                <w:szCs w:val="24"/>
              </w:rPr>
            </w:pPr>
            <w:r w:rsidRPr="00355D08">
              <w:rPr>
                <w:sz w:val="24"/>
                <w:szCs w:val="24"/>
              </w:rPr>
              <w:t>α и β - Непредельные альдегиды и кетоны. Методы получения: конденсации, окисление аллиловых спиртов. Сопряжение карбонильной группы с двойной углеродуглеродной связью. Реакции 1,2 и 1,4 присоединения триалкилборанов, аминов, цианистого водорода, галогеноводородов. Сопряженное присоединение енолятов и енаминов (Михаэль).</w:t>
            </w:r>
          </w:p>
          <w:p w14:paraId="761D9A0C" w14:textId="77777777" w:rsidR="00E258CA" w:rsidRPr="00355D08" w:rsidRDefault="00E258CA" w:rsidP="00753224">
            <w:pPr>
              <w:pStyle w:val="Style74"/>
              <w:widowControl/>
            </w:pPr>
            <w:r w:rsidRPr="00355D08">
              <w:t>Восстановление α и β непредельных карбонильных соединений.</w:t>
            </w:r>
          </w:p>
        </w:tc>
      </w:tr>
      <w:tr w:rsidR="00E258CA" w:rsidRPr="0047021F" w14:paraId="423FC2BB"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1BC3B9CA"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EBB3846" w14:textId="77777777" w:rsidR="00E258CA" w:rsidRPr="00355D08" w:rsidRDefault="00E258CA" w:rsidP="00753224">
            <w:pPr>
              <w:pStyle w:val="Style74"/>
              <w:widowControl/>
            </w:pPr>
            <w:r w:rsidRPr="00355D08">
              <w:rPr>
                <w:rStyle w:val="FontStyle134"/>
                <w:sz w:val="24"/>
                <w:szCs w:val="24"/>
              </w:rPr>
              <w:t>Карбоновые кислоты и их производные</w:t>
            </w:r>
          </w:p>
        </w:tc>
        <w:tc>
          <w:tcPr>
            <w:tcW w:w="5956" w:type="dxa"/>
            <w:tcBorders>
              <w:top w:val="single" w:sz="6" w:space="0" w:color="auto"/>
              <w:left w:val="single" w:sz="6" w:space="0" w:color="auto"/>
              <w:bottom w:val="single" w:sz="6" w:space="0" w:color="auto"/>
              <w:right w:val="single" w:sz="6" w:space="0" w:color="auto"/>
            </w:tcBorders>
          </w:tcPr>
          <w:p w14:paraId="2F6AB09E" w14:textId="77777777" w:rsidR="00E258CA" w:rsidRPr="00355D08" w:rsidRDefault="00E258CA" w:rsidP="00753224">
            <w:pPr>
              <w:rPr>
                <w:sz w:val="24"/>
                <w:szCs w:val="24"/>
              </w:rPr>
            </w:pPr>
            <w:r w:rsidRPr="00355D08">
              <w:rPr>
                <w:i/>
                <w:iCs/>
                <w:sz w:val="24"/>
                <w:szCs w:val="24"/>
              </w:rPr>
              <w:t>Классификация, номенклатура, изомерия.</w:t>
            </w:r>
            <w:r w:rsidRPr="00355D08">
              <w:rPr>
                <w:sz w:val="24"/>
                <w:szCs w:val="24"/>
              </w:rPr>
              <w:t xml:space="preserve"> Методы синтеза: окисление первичных спиртов и альдегидов, алкенов, алкинов, алкилбензолов; гидролиз нитрилов и других производных карбоновых кислот; синтез на основе металлоорганических соединений; синтезы на основе малонового и ацетоуксусного эфиров. Получение муравьиной кислоты и уксусной кислот. Строение карбоксильной группы и карбоксилатиона. </w:t>
            </w:r>
            <w:r w:rsidRPr="00355D08">
              <w:rPr>
                <w:sz w:val="24"/>
                <w:szCs w:val="24"/>
              </w:rPr>
              <w:lastRenderedPageBreak/>
              <w:t>Физикохимические свойства кислот: ассоциация, диссоциация. Кислотность, ее зависимость от индуктивных эффектов заместителей, от характера и положения заместителей в алкильной цепи и бензольном ядре.</w:t>
            </w:r>
          </w:p>
          <w:p w14:paraId="2B067969" w14:textId="77777777" w:rsidR="00E258CA" w:rsidRPr="00355D08" w:rsidRDefault="00E258CA" w:rsidP="00753224">
            <w:pPr>
              <w:pStyle w:val="BodyTextIndent21"/>
              <w:spacing w:line="260" w:lineRule="auto"/>
              <w:rPr>
                <w:sz w:val="24"/>
                <w:szCs w:val="24"/>
                <w:lang w:val="ru-RU"/>
              </w:rPr>
            </w:pPr>
            <w:r w:rsidRPr="00355D08">
              <w:rPr>
                <w:sz w:val="24"/>
                <w:szCs w:val="24"/>
                <w:lang w:val="ru-RU"/>
              </w:rPr>
              <w:t>Галогенирование кислот по Гелю-Фольгарду-Зелинскому. Пиролитическая кетонизация, электролиз солей карбоновых кислот по Кольбе, декарбоксилирование по Хунсдиккеру.</w:t>
            </w:r>
          </w:p>
          <w:p w14:paraId="326C8D15" w14:textId="77777777" w:rsidR="00E258CA" w:rsidRPr="00355D08" w:rsidRDefault="00E258CA" w:rsidP="00753224">
            <w:pPr>
              <w:spacing w:line="260" w:lineRule="auto"/>
              <w:rPr>
                <w:sz w:val="24"/>
                <w:szCs w:val="24"/>
              </w:rPr>
            </w:pPr>
            <w:r w:rsidRPr="00355D08">
              <w:rPr>
                <w:i/>
                <w:iCs/>
                <w:sz w:val="24"/>
                <w:szCs w:val="24"/>
              </w:rPr>
              <w:t>Галогенангидриды.</w:t>
            </w:r>
            <w:r w:rsidRPr="00355D08">
              <w:rPr>
                <w:sz w:val="24"/>
                <w:szCs w:val="24"/>
              </w:rPr>
              <w:t xml:space="preserve"> Получение с помощью галогенидов фосфора, тионилхлорида, оксалилхлорида, бензоилхлорида. Свойства: взаимодействие с нуклеофильными реагентами (вода, спирты, аммиак, амины, гидразин, металлоорганические соединения). Восстановление до альдегидов по Розенмунду и комплексными гидридами металлов. Взаимодействие диазометана с галогенангидридами карбоновых кислот (реакция Арндта Эйстердта)</w:t>
            </w:r>
          </w:p>
          <w:p w14:paraId="096D339A" w14:textId="77777777" w:rsidR="00E258CA" w:rsidRPr="00355D08" w:rsidRDefault="00E258CA" w:rsidP="00753224">
            <w:pPr>
              <w:rPr>
                <w:sz w:val="24"/>
                <w:szCs w:val="24"/>
              </w:rPr>
            </w:pPr>
            <w:r w:rsidRPr="00355D08">
              <w:rPr>
                <w:i/>
                <w:iCs/>
                <w:sz w:val="24"/>
                <w:szCs w:val="24"/>
              </w:rPr>
              <w:t>Ангидриды.</w:t>
            </w:r>
            <w:r w:rsidRPr="00355D08">
              <w:rPr>
                <w:sz w:val="24"/>
                <w:szCs w:val="24"/>
              </w:rPr>
              <w:t xml:space="preserve"> Методы получения: дегидратация кислот с помощью Р</w:t>
            </w:r>
            <w:r w:rsidRPr="00355D08">
              <w:rPr>
                <w:sz w:val="24"/>
                <w:szCs w:val="24"/>
                <w:vertAlign w:val="subscript"/>
              </w:rPr>
              <w:t>2</w:t>
            </w:r>
            <w:r w:rsidRPr="00355D08">
              <w:rPr>
                <w:sz w:val="24"/>
                <w:szCs w:val="24"/>
              </w:rPr>
              <w:t>О</w:t>
            </w:r>
            <w:r w:rsidRPr="00355D08">
              <w:rPr>
                <w:sz w:val="24"/>
                <w:szCs w:val="24"/>
                <w:vertAlign w:val="subscript"/>
              </w:rPr>
              <w:t>5</w:t>
            </w:r>
            <w:r w:rsidRPr="00355D08">
              <w:rPr>
                <w:sz w:val="24"/>
                <w:szCs w:val="24"/>
              </w:rPr>
              <w:t xml:space="preserve"> и фталевогоангидрида; ацилирование солей карболовых кислот хлорангидридами. Реакции ангидридов кислот с нуклеофилами. Реакция Перкина. </w:t>
            </w:r>
          </w:p>
          <w:p w14:paraId="3D614DAC" w14:textId="77777777" w:rsidR="00E258CA" w:rsidRPr="00355D08" w:rsidRDefault="00E258CA" w:rsidP="00753224">
            <w:pPr>
              <w:rPr>
                <w:sz w:val="24"/>
                <w:szCs w:val="24"/>
              </w:rPr>
            </w:pPr>
            <w:r w:rsidRPr="00355D08">
              <w:rPr>
                <w:i/>
                <w:iCs/>
                <w:sz w:val="24"/>
                <w:szCs w:val="24"/>
              </w:rPr>
              <w:t>Кетен.</w:t>
            </w:r>
            <w:r w:rsidRPr="00355D08">
              <w:rPr>
                <w:sz w:val="24"/>
                <w:szCs w:val="24"/>
              </w:rPr>
              <w:t xml:space="preserve"> Получение и свойства.</w:t>
            </w:r>
          </w:p>
          <w:p w14:paraId="58ED9833" w14:textId="77777777" w:rsidR="00E258CA" w:rsidRPr="00355D08" w:rsidRDefault="00E258CA" w:rsidP="00753224">
            <w:pPr>
              <w:spacing w:line="260" w:lineRule="auto"/>
              <w:rPr>
                <w:sz w:val="24"/>
                <w:szCs w:val="24"/>
              </w:rPr>
            </w:pPr>
            <w:r w:rsidRPr="00355D08">
              <w:rPr>
                <w:i/>
                <w:iCs/>
                <w:sz w:val="24"/>
                <w:szCs w:val="24"/>
              </w:rPr>
              <w:t>Сложные эфиры.</w:t>
            </w:r>
            <w:r w:rsidRPr="00355D08">
              <w:rPr>
                <w:sz w:val="24"/>
                <w:szCs w:val="24"/>
              </w:rPr>
              <w:t xml:space="preserve"> Методы получения: этерификация карбоновых кислот (механизм), ацилирование спиртов и их алкоголятов ацилгалогенидами и ангидридами, алкилирование карбоксилатионов, реакции кислот с диазометаном, алкоголиз нитрилов. Методы синтеза циклических сложных эфиров лактонов. Реакции сложных эфиров: гидролиз (механизм кислотного и основного катализа), аммонолиз, переэтерификация; взаимодействие с магний и литийорганическими соединениями, восстановление до спиртов и альдегидов комплексными гидридами металлов; сложноэфирная (Л.Кляйзен) и ацилоиновая конденсации.</w:t>
            </w:r>
          </w:p>
          <w:p w14:paraId="2DF4B8C4" w14:textId="77777777" w:rsidR="00E258CA" w:rsidRPr="00355D08" w:rsidRDefault="00E258CA" w:rsidP="00753224">
            <w:pPr>
              <w:rPr>
                <w:sz w:val="24"/>
                <w:szCs w:val="24"/>
              </w:rPr>
            </w:pPr>
            <w:r w:rsidRPr="00355D08">
              <w:rPr>
                <w:i/>
                <w:iCs/>
                <w:sz w:val="24"/>
                <w:szCs w:val="24"/>
              </w:rPr>
              <w:t>Амиды.</w:t>
            </w:r>
            <w:r w:rsidRPr="00355D08">
              <w:rPr>
                <w:sz w:val="24"/>
                <w:szCs w:val="24"/>
              </w:rPr>
              <w:t xml:space="preserve"> Строение амида. Методы получения: ацилирование аммиака и аминов, пиролиз карбоксилатов аммония, гидролиз нитрилов, перегруппировка оксимов по Бекману. Синтез циклических амидов лактамов. Свойства: гидролиз, восстановление до аминов, дегидратация амидов. Понятие о секстетных перегруппировках. Перегруппировки А.Гофмана, Т.Курциуса. Взаимодействие амидов с азотистой кислотой (реакция Буво).</w:t>
            </w:r>
          </w:p>
          <w:p w14:paraId="206101AF" w14:textId="77777777" w:rsidR="00E258CA" w:rsidRPr="00355D08" w:rsidRDefault="00E258CA" w:rsidP="00753224">
            <w:pPr>
              <w:rPr>
                <w:sz w:val="24"/>
                <w:szCs w:val="24"/>
              </w:rPr>
            </w:pPr>
            <w:r w:rsidRPr="00355D08">
              <w:rPr>
                <w:i/>
                <w:iCs/>
                <w:sz w:val="24"/>
                <w:szCs w:val="24"/>
              </w:rPr>
              <w:t>Нитрилы.</w:t>
            </w:r>
            <w:r w:rsidRPr="00355D08">
              <w:rPr>
                <w:sz w:val="24"/>
                <w:szCs w:val="24"/>
              </w:rPr>
              <w:t xml:space="preserve"> Методы получения: дегидратация амидов кислот (с помощью Р</w:t>
            </w:r>
            <w:r w:rsidRPr="00355D08">
              <w:rPr>
                <w:sz w:val="24"/>
                <w:szCs w:val="24"/>
                <w:vertAlign w:val="subscript"/>
              </w:rPr>
              <w:t>2</w:t>
            </w:r>
            <w:r w:rsidRPr="00355D08">
              <w:rPr>
                <w:sz w:val="24"/>
                <w:szCs w:val="24"/>
              </w:rPr>
              <w:t>О</w:t>
            </w:r>
            <w:r w:rsidRPr="00355D08">
              <w:rPr>
                <w:sz w:val="24"/>
                <w:szCs w:val="24"/>
                <w:vertAlign w:val="subscript"/>
              </w:rPr>
              <w:t>5</w:t>
            </w:r>
            <w:r w:rsidRPr="00355D08">
              <w:rPr>
                <w:sz w:val="24"/>
                <w:szCs w:val="24"/>
              </w:rPr>
              <w:t xml:space="preserve">, </w:t>
            </w:r>
            <w:r w:rsidRPr="00355D08">
              <w:rPr>
                <w:sz w:val="24"/>
                <w:szCs w:val="24"/>
                <w:lang w:val="en-US"/>
              </w:rPr>
              <w:t>SOCl</w:t>
            </w:r>
            <w:r w:rsidRPr="00355D08">
              <w:rPr>
                <w:sz w:val="24"/>
                <w:szCs w:val="24"/>
                <w:vertAlign w:val="subscript"/>
              </w:rPr>
              <w:t>2</w:t>
            </w:r>
            <w:r w:rsidRPr="00355D08">
              <w:rPr>
                <w:sz w:val="24"/>
                <w:szCs w:val="24"/>
              </w:rPr>
              <w:t>, РОС1</w:t>
            </w:r>
            <w:r w:rsidRPr="00355D08">
              <w:rPr>
                <w:sz w:val="24"/>
                <w:szCs w:val="24"/>
                <w:vertAlign w:val="subscript"/>
              </w:rPr>
              <w:t>3</w:t>
            </w:r>
            <w:r w:rsidRPr="00355D08">
              <w:rPr>
                <w:sz w:val="24"/>
                <w:szCs w:val="24"/>
              </w:rPr>
              <w:t xml:space="preserve">). Свойства: гидролиз, аммонолиз, восстановление до аминов, взаимодействие с магний органическими соединениями. </w:t>
            </w:r>
          </w:p>
          <w:p w14:paraId="448A5F2E" w14:textId="77777777" w:rsidR="00E258CA" w:rsidRPr="00355D08" w:rsidRDefault="00E258CA" w:rsidP="00753224">
            <w:pPr>
              <w:rPr>
                <w:sz w:val="24"/>
                <w:szCs w:val="24"/>
              </w:rPr>
            </w:pPr>
            <w:r w:rsidRPr="00355D08">
              <w:rPr>
                <w:sz w:val="24"/>
                <w:szCs w:val="24"/>
              </w:rPr>
              <w:t xml:space="preserve">Производные угольной кислоты: фосген, мочевина и ее </w:t>
            </w:r>
            <w:r w:rsidRPr="00355D08">
              <w:rPr>
                <w:sz w:val="24"/>
                <w:szCs w:val="24"/>
              </w:rPr>
              <w:lastRenderedPageBreak/>
              <w:t>производные, эфиры угольной кислоты, изоцианаты, уретаны, семикарбазид, ксантогенаты. Получение и основные свойства.</w:t>
            </w:r>
          </w:p>
          <w:p w14:paraId="0B7241EE" w14:textId="77777777" w:rsidR="00E258CA" w:rsidRPr="00355D08" w:rsidRDefault="00E258CA" w:rsidP="00753224">
            <w:pPr>
              <w:pStyle w:val="BodyTextIndent21"/>
              <w:rPr>
                <w:sz w:val="24"/>
                <w:szCs w:val="24"/>
                <w:lang w:val="ru-RU"/>
              </w:rPr>
            </w:pPr>
            <w:r w:rsidRPr="00355D08">
              <w:rPr>
                <w:sz w:val="24"/>
                <w:szCs w:val="24"/>
                <w:lang w:val="ru-RU"/>
              </w:rPr>
              <w:t xml:space="preserve">Двухосновные кислоты. Методы синтеза: окислительное расщепление циклоолефинов и циклических кетонов, окисление полиалкилбензолов. Главные представители: щавелевая кислота, диэтилоксалат в сложноэфирной конденсации. Малоновая кислота: синтезы с малоновым эфиром, реакция Михаэля, конденсации с альдегидами (Кневенагель). Янтарная кислота, ее ангидрид, имид, </w:t>
            </w:r>
            <w:r w:rsidRPr="00355D08">
              <w:rPr>
                <w:sz w:val="24"/>
                <w:szCs w:val="24"/>
              </w:rPr>
              <w:t>N</w:t>
            </w:r>
            <w:r w:rsidRPr="00355D08">
              <w:rPr>
                <w:sz w:val="24"/>
                <w:szCs w:val="24"/>
                <w:lang w:val="ru-RU"/>
              </w:rPr>
              <w:t>-б</w:t>
            </w:r>
            <w:r w:rsidRPr="00355D08">
              <w:rPr>
                <w:sz w:val="24"/>
                <w:szCs w:val="24"/>
              </w:rPr>
              <w:t>po</w:t>
            </w:r>
            <w:r w:rsidRPr="00355D08">
              <w:rPr>
                <w:sz w:val="24"/>
                <w:szCs w:val="24"/>
                <w:lang w:val="ru-RU"/>
              </w:rPr>
              <w:t>м</w:t>
            </w:r>
            <w:r w:rsidRPr="00355D08">
              <w:rPr>
                <w:sz w:val="24"/>
                <w:szCs w:val="24"/>
              </w:rPr>
              <w:t>cy</w:t>
            </w:r>
            <w:r w:rsidRPr="00355D08">
              <w:rPr>
                <w:sz w:val="24"/>
                <w:szCs w:val="24"/>
                <w:lang w:val="ru-RU"/>
              </w:rPr>
              <w:t xml:space="preserve">кцинимид. Адипиновая кислота. Конденсация Дикмана. Ацилоиновая конденсация эфиров дикарбоновых кислот, как метод синтеза средних и макроциклов. </w:t>
            </w:r>
          </w:p>
          <w:p w14:paraId="3957EF40" w14:textId="77777777" w:rsidR="00E258CA" w:rsidRPr="00355D08" w:rsidRDefault="00E258CA" w:rsidP="00753224">
            <w:pPr>
              <w:pStyle w:val="BodyTextIndent21"/>
              <w:rPr>
                <w:sz w:val="24"/>
                <w:szCs w:val="24"/>
                <w:lang w:val="ru-RU"/>
              </w:rPr>
            </w:pPr>
            <w:r w:rsidRPr="00355D08">
              <w:rPr>
                <w:sz w:val="24"/>
                <w:szCs w:val="24"/>
              </w:rPr>
              <w:t>α</w:t>
            </w:r>
            <w:r w:rsidRPr="00355D08">
              <w:rPr>
                <w:sz w:val="24"/>
                <w:szCs w:val="24"/>
                <w:lang w:val="ru-RU"/>
              </w:rPr>
              <w:t xml:space="preserve">, </w:t>
            </w:r>
            <w:r w:rsidRPr="00355D08">
              <w:rPr>
                <w:sz w:val="24"/>
                <w:szCs w:val="24"/>
              </w:rPr>
              <w:t>β</w:t>
            </w:r>
            <w:r w:rsidRPr="00355D08">
              <w:rPr>
                <w:sz w:val="24"/>
                <w:szCs w:val="24"/>
                <w:lang w:val="ru-RU"/>
              </w:rPr>
              <w:t xml:space="preserve"> - Непредельные кислоты. Методы синтеза: дегидратация </w:t>
            </w:r>
            <w:r w:rsidRPr="00355D08">
              <w:rPr>
                <w:sz w:val="24"/>
                <w:szCs w:val="24"/>
              </w:rPr>
              <w:t>β</w:t>
            </w:r>
            <w:r w:rsidRPr="00355D08">
              <w:rPr>
                <w:sz w:val="24"/>
                <w:szCs w:val="24"/>
                <w:lang w:val="ru-RU"/>
              </w:rPr>
              <w:t xml:space="preserve"> - оксикислот, реакция Кнёвенагеля, реакция Виттига, реакция Перкина, синтез коричных кислот.</w:t>
            </w:r>
          </w:p>
          <w:p w14:paraId="7D822F08" w14:textId="77777777" w:rsidR="00E258CA" w:rsidRPr="00355D08" w:rsidRDefault="00E258CA" w:rsidP="00753224">
            <w:pPr>
              <w:ind w:right="-1"/>
              <w:rPr>
                <w:sz w:val="24"/>
                <w:szCs w:val="24"/>
              </w:rPr>
            </w:pPr>
            <w:r w:rsidRPr="00355D08">
              <w:rPr>
                <w:sz w:val="24"/>
                <w:szCs w:val="24"/>
              </w:rPr>
              <w:t>Реакции присоедиения по двойной С=Ссвязи. Стереохимия присоединения галогена и гидроксилирования перкислотами по Вагнеру (КМпО</w:t>
            </w:r>
            <w:r w:rsidRPr="00355D08">
              <w:rPr>
                <w:sz w:val="24"/>
                <w:szCs w:val="24"/>
                <w:vertAlign w:val="subscript"/>
              </w:rPr>
              <w:t>4</w:t>
            </w:r>
            <w:r w:rsidRPr="00355D08">
              <w:rPr>
                <w:sz w:val="24"/>
                <w:szCs w:val="24"/>
              </w:rPr>
              <w:t xml:space="preserve">). </w:t>
            </w:r>
          </w:p>
          <w:p w14:paraId="06533C5F" w14:textId="77777777" w:rsidR="00E258CA" w:rsidRPr="00355D08" w:rsidRDefault="00E258CA" w:rsidP="00753224">
            <w:pPr>
              <w:pStyle w:val="Style74"/>
              <w:widowControl/>
            </w:pPr>
            <w:r w:rsidRPr="00355D08">
              <w:t>Фумаровая и малеиновая кислоты.</w:t>
            </w:r>
          </w:p>
        </w:tc>
      </w:tr>
      <w:tr w:rsidR="00E258CA" w:rsidRPr="0047021F" w14:paraId="5B307750"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231E5EF2"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F2D29AD" w14:textId="77777777" w:rsidR="00E258CA" w:rsidRPr="00355D08" w:rsidRDefault="00E258CA" w:rsidP="00753224">
            <w:pPr>
              <w:pStyle w:val="Style74"/>
              <w:widowControl/>
            </w:pPr>
            <w:r w:rsidRPr="00355D08">
              <w:rPr>
                <w:rStyle w:val="FontStyle134"/>
                <w:sz w:val="24"/>
                <w:szCs w:val="24"/>
              </w:rPr>
              <w:t>Азотсодержащие соединения</w:t>
            </w:r>
          </w:p>
        </w:tc>
        <w:tc>
          <w:tcPr>
            <w:tcW w:w="5956" w:type="dxa"/>
            <w:tcBorders>
              <w:top w:val="single" w:sz="6" w:space="0" w:color="auto"/>
              <w:left w:val="single" w:sz="6" w:space="0" w:color="auto"/>
              <w:bottom w:val="single" w:sz="6" w:space="0" w:color="auto"/>
              <w:right w:val="single" w:sz="6" w:space="0" w:color="auto"/>
            </w:tcBorders>
          </w:tcPr>
          <w:p w14:paraId="62A4C1CA" w14:textId="77777777" w:rsidR="00E258CA" w:rsidRPr="00355D08" w:rsidRDefault="00E258CA" w:rsidP="00753224">
            <w:pPr>
              <w:pStyle w:val="Style74"/>
              <w:widowControl/>
            </w:pPr>
            <w:r w:rsidRPr="00355D08">
              <w:t>Нитроалканы. Методы синтеза из алкилгалогенидов (амбидентный характер нитритиона), нитрование алканов по Коновалову. Строение нитрогруппы. Свойства нитроалканов: кислотность и таутомерия нитроалканов, реакции нитроалканов с азотистой кислотой, галогенами, конденсация с карбонильными соединениями, восстановление в амины. Таутомерия нитроалканов.</w:t>
            </w:r>
          </w:p>
          <w:p w14:paraId="65AB4A75" w14:textId="77777777" w:rsidR="00E258CA" w:rsidRPr="00355D08" w:rsidRDefault="00E258CA" w:rsidP="00753224">
            <w:pPr>
              <w:rPr>
                <w:sz w:val="24"/>
                <w:szCs w:val="24"/>
              </w:rPr>
            </w:pPr>
            <w:r w:rsidRPr="00355D08">
              <w:rPr>
                <w:sz w:val="24"/>
                <w:szCs w:val="24"/>
              </w:rPr>
              <w:t xml:space="preserve">Классификация, изомерия, номенклатура аминов. Методы получения: алкилирование аммиака и аминов по Гофману, фталимида калия (Габриэль), восстановление азотсодержащих производных карбонильных соединений и карбоновых кислот, нитросоединений, алкилазидов. Перегруппировки Гофмана и Курциуса. Восстановительное аминирование карбонильных соединений. </w:t>
            </w:r>
          </w:p>
          <w:p w14:paraId="77544FCE" w14:textId="77777777" w:rsidR="00E258CA" w:rsidRPr="00355D08" w:rsidRDefault="00E258CA" w:rsidP="00753224">
            <w:pPr>
              <w:tabs>
                <w:tab w:val="left" w:pos="9780"/>
              </w:tabs>
              <w:ind w:right="-1"/>
              <w:rPr>
                <w:sz w:val="24"/>
                <w:szCs w:val="24"/>
              </w:rPr>
            </w:pPr>
            <w:r w:rsidRPr="00355D08">
              <w:rPr>
                <w:sz w:val="24"/>
                <w:szCs w:val="24"/>
              </w:rPr>
              <w:t xml:space="preserve">Строение аминов, химические свойства. Амины как основания. Сравнение основных свойств первичных, вторичных, третичных алифатических и ароматических аминов. Влияние на основность аминов заместителей в ароматическом ядре. Алкилирование и ацилирование </w:t>
            </w:r>
            <w:r w:rsidRPr="00355D08">
              <w:rPr>
                <w:sz w:val="24"/>
                <w:szCs w:val="24"/>
              </w:rPr>
              <w:lastRenderedPageBreak/>
              <w:t xml:space="preserve">аминов. Идентификация и разделение первичных, вторичных и третичных аминов с помощью бензолсульфохлорида (проба Хинсберга). </w:t>
            </w:r>
          </w:p>
          <w:p w14:paraId="788681DA" w14:textId="77777777" w:rsidR="00E258CA" w:rsidRPr="00355D08" w:rsidRDefault="00E258CA" w:rsidP="00753224">
            <w:pPr>
              <w:pStyle w:val="Style74"/>
              <w:widowControl/>
            </w:pPr>
            <w:r w:rsidRPr="00355D08">
              <w:t>Общие представления об алифатических диазосоединениях. Диазометан, диазоуксусный эфир.</w:t>
            </w:r>
          </w:p>
        </w:tc>
      </w:tr>
      <w:tr w:rsidR="00E258CA" w:rsidRPr="0047021F" w14:paraId="70E337EA"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6D5E2049"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F0983C2" w14:textId="77777777" w:rsidR="00E258CA" w:rsidRPr="00355D08" w:rsidRDefault="00E258CA" w:rsidP="00753224">
            <w:pPr>
              <w:pStyle w:val="Style74"/>
              <w:widowControl/>
            </w:pPr>
            <w:r w:rsidRPr="00355D08">
              <w:rPr>
                <w:rStyle w:val="FontStyle134"/>
                <w:sz w:val="24"/>
                <w:szCs w:val="24"/>
              </w:rPr>
              <w:t>Алициклические соединения</w:t>
            </w:r>
          </w:p>
        </w:tc>
        <w:tc>
          <w:tcPr>
            <w:tcW w:w="5956" w:type="dxa"/>
            <w:tcBorders>
              <w:top w:val="single" w:sz="6" w:space="0" w:color="auto"/>
              <w:left w:val="single" w:sz="6" w:space="0" w:color="auto"/>
              <w:bottom w:val="single" w:sz="6" w:space="0" w:color="auto"/>
              <w:right w:val="single" w:sz="6" w:space="0" w:color="auto"/>
            </w:tcBorders>
          </w:tcPr>
          <w:p w14:paraId="3B109167" w14:textId="77777777" w:rsidR="00E258CA" w:rsidRPr="00355D08" w:rsidRDefault="00E258CA" w:rsidP="00753224">
            <w:pPr>
              <w:pStyle w:val="BodyTextIndent21"/>
              <w:rPr>
                <w:sz w:val="24"/>
                <w:szCs w:val="24"/>
                <w:lang w:val="ru-RU"/>
              </w:rPr>
            </w:pPr>
            <w:r w:rsidRPr="00355D08">
              <w:rPr>
                <w:sz w:val="24"/>
                <w:szCs w:val="24"/>
                <w:lang w:val="ru-RU"/>
              </w:rPr>
              <w:t>Циклоалканы и их производные. Классификация алициклов. Энергия напряжения циклоалканов и ее количественная оценка на основании сравнения теплот образования и теплот сгорания циклоалканов и соответствующих алканов. Типы напряжения в циклоалканах и подразделение циклов на малые, средние циклы и макроциклы. Строение циклопропана, циклобутана, циклопентана, циклогексана. Конформационный анализ циклогексана. Аксиальные и экваториальные связи в конформации "кресло" циклогексана. Конформации моно и дизамещенных производных циклогексана. Влияние конформационного положения функциональных групп на их реакционную способность на примере реакций замещения, отщепления и окисления.</w:t>
            </w:r>
          </w:p>
          <w:p w14:paraId="05A6F3CA" w14:textId="77777777" w:rsidR="00E258CA" w:rsidRPr="00355D08" w:rsidRDefault="00E258CA" w:rsidP="00753224">
            <w:pPr>
              <w:pStyle w:val="Style74"/>
              <w:widowControl/>
            </w:pPr>
            <w:r w:rsidRPr="00355D08">
              <w:t>Методы синтеза циклопропана, циклобутана и их производных. Особенности химических свойств соединений с трехчленным циклом. Синтез соединений ряда циклопентана и циклогексана. Реакции расширения и сужения цикла при дезаминировании первичных аминов (Н.Я. Демьянов). Синтез соединений со средним и большим размером цикла (сложноэфирная и ацилоиновая конденсации). Трансанулярные реакции в средних циклах.</w:t>
            </w:r>
          </w:p>
        </w:tc>
      </w:tr>
      <w:tr w:rsidR="00E258CA" w:rsidRPr="0047021F" w14:paraId="5C9B745B"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57E4FA4D"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6634434" w14:textId="77777777" w:rsidR="00E258CA" w:rsidRPr="00355D08" w:rsidRDefault="00E258CA" w:rsidP="00753224">
            <w:pPr>
              <w:pStyle w:val="Style74"/>
              <w:widowControl/>
            </w:pPr>
            <w:r w:rsidRPr="00355D08">
              <w:rPr>
                <w:rStyle w:val="FontStyle134"/>
                <w:sz w:val="24"/>
                <w:szCs w:val="24"/>
              </w:rPr>
              <w:t>Ароматические соединения</w:t>
            </w:r>
          </w:p>
        </w:tc>
        <w:tc>
          <w:tcPr>
            <w:tcW w:w="5956" w:type="dxa"/>
            <w:tcBorders>
              <w:top w:val="single" w:sz="6" w:space="0" w:color="auto"/>
              <w:left w:val="single" w:sz="6" w:space="0" w:color="auto"/>
              <w:bottom w:val="single" w:sz="6" w:space="0" w:color="auto"/>
              <w:right w:val="single" w:sz="6" w:space="0" w:color="auto"/>
            </w:tcBorders>
          </w:tcPr>
          <w:p w14:paraId="293C2568" w14:textId="77777777" w:rsidR="00E258CA" w:rsidRPr="00355D08" w:rsidRDefault="00E258CA" w:rsidP="00753224">
            <w:pPr>
              <w:rPr>
                <w:sz w:val="24"/>
                <w:szCs w:val="24"/>
              </w:rPr>
            </w:pPr>
            <w:r w:rsidRPr="00355D08">
              <w:rPr>
                <w:i/>
                <w:iCs/>
                <w:sz w:val="24"/>
                <w:szCs w:val="24"/>
              </w:rPr>
              <w:t>Концепция ароматичности.</w:t>
            </w:r>
            <w:r w:rsidRPr="00355D08">
              <w:rPr>
                <w:sz w:val="24"/>
                <w:szCs w:val="24"/>
              </w:rPr>
              <w:t xml:space="preserve"> Ароматичность. Строение бензола. Формула Кекуле. Молекулярные орбитали бензола. Аннулены. Аннулены ароматические и неароматические. Круг Фроста. Концепция ароматичности. Правило Хюккеля. Ароматические катионы и анионы. Конденсированные ароматические углеводороды: нафталин, фенантрен, антрацен, азулен и др. Гетероциклические пяти и шестичленные ароматические соединения (пиррол, фуран, тиофен, пиридин). Антиароматичность на примере циклобутадиена, циклопропениланиона, катиона циклопентадиенилия. </w:t>
            </w:r>
          </w:p>
          <w:p w14:paraId="0373C833" w14:textId="77777777" w:rsidR="00E258CA" w:rsidRPr="00355D08" w:rsidRDefault="00E258CA" w:rsidP="00753224">
            <w:pPr>
              <w:pStyle w:val="BodyTextIndent21"/>
              <w:spacing w:line="260" w:lineRule="auto"/>
              <w:jc w:val="left"/>
              <w:rPr>
                <w:sz w:val="24"/>
                <w:szCs w:val="24"/>
                <w:lang w:val="ru-RU"/>
              </w:rPr>
            </w:pPr>
            <w:r w:rsidRPr="00355D08">
              <w:rPr>
                <w:sz w:val="24"/>
                <w:szCs w:val="24"/>
                <w:lang w:val="ru-RU"/>
              </w:rPr>
              <w:t xml:space="preserve">Получение ароматических углеводородов в промышленности каталитический риформинг нефти, </w:t>
            </w:r>
            <w:r w:rsidRPr="00355D08">
              <w:rPr>
                <w:sz w:val="24"/>
                <w:szCs w:val="24"/>
                <w:lang w:val="ru-RU"/>
              </w:rPr>
              <w:lastRenderedPageBreak/>
              <w:t>переработка коксового газа и каменноугольной смолы. Лабораторные методы синтеза: реакция Вюрца Фиттига и другие реакции кросс-сочетания, алкилирование аренов по Фриделю Крафтсу, восстановление жирноароматических кетонов (реакция Кижнера Вольфа, реакция Клемменсена), протолиз арилмагнийгалогенидов.</w:t>
            </w:r>
          </w:p>
          <w:p w14:paraId="0BD3EF99" w14:textId="77777777" w:rsidR="00E258CA" w:rsidRPr="00355D08" w:rsidRDefault="00E258CA" w:rsidP="00753224">
            <w:pPr>
              <w:pStyle w:val="Style74"/>
              <w:widowControl/>
            </w:pPr>
            <w:r w:rsidRPr="00355D08">
              <w:t>Свойства аренов. Каталитическое гидрирование аренов, восстановление аренов по Бёрчу, фотохимическое хлорирование бензола. Реакции замещения водорода в боковой цепи алкилбензолов на галоген. Окисление алкилбензолов и конденсированных ароматических углеводородов до карбоновых кислот, альдегидов и кетонов.</w:t>
            </w:r>
          </w:p>
        </w:tc>
      </w:tr>
      <w:tr w:rsidR="00E258CA" w:rsidRPr="0047021F" w14:paraId="497B4A52"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52CBB49A"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BDC6736" w14:textId="77777777" w:rsidR="00E258CA" w:rsidRPr="00355D08" w:rsidRDefault="00E258CA" w:rsidP="00753224">
            <w:pPr>
              <w:pStyle w:val="Style74"/>
              <w:widowControl/>
            </w:pPr>
            <w:r w:rsidRPr="00355D08">
              <w:rPr>
                <w:rStyle w:val="FontStyle134"/>
                <w:sz w:val="24"/>
                <w:szCs w:val="24"/>
              </w:rPr>
              <w:t>Реакции электрофильного замещения в ароматическом ряду</w:t>
            </w:r>
          </w:p>
        </w:tc>
        <w:tc>
          <w:tcPr>
            <w:tcW w:w="5956" w:type="dxa"/>
            <w:tcBorders>
              <w:top w:val="single" w:sz="6" w:space="0" w:color="auto"/>
              <w:left w:val="single" w:sz="6" w:space="0" w:color="auto"/>
              <w:bottom w:val="single" w:sz="6" w:space="0" w:color="auto"/>
              <w:right w:val="single" w:sz="6" w:space="0" w:color="auto"/>
            </w:tcBorders>
          </w:tcPr>
          <w:p w14:paraId="017078B5" w14:textId="77777777" w:rsidR="00E258CA" w:rsidRPr="00355D08" w:rsidRDefault="00E258CA" w:rsidP="00753224">
            <w:pPr>
              <w:tabs>
                <w:tab w:val="left" w:pos="9071"/>
              </w:tabs>
              <w:ind w:right="-1"/>
              <w:rPr>
                <w:sz w:val="24"/>
                <w:szCs w:val="24"/>
              </w:rPr>
            </w:pPr>
            <w:r w:rsidRPr="00355D08">
              <w:rPr>
                <w:sz w:val="24"/>
                <w:szCs w:val="24"/>
              </w:rPr>
              <w:t xml:space="preserve">Классификация реакций ароматического электрофильного замещения. Общие представления о механизме реакций, кинетический изотопный эффект в реакциях электрофильного замещения водорода в бензольном кольце. Представление они (π - комплексах. Структура переходного состояния. Изотопный обмен водорода как простейшая реакция электрофильного замещения. Аренониевые ионы в реакциях электрофильного замещения. Влияние природы заместителя на ориентацию и скорость реакции электрофильного замещения. Электронодонорные и электроноакцепторные заместители. Согласованная и несогласованная ориентация двух или нескольких заместителей в ароматическом кольце. Нитрование. Нитрующие агенты. Механизм реакции нитрования. Нитрование бензола и его замещенных. Нитрование нафталина, бифенила и других аренов. Получение полинитросоединений. Понятие о </w:t>
            </w:r>
            <w:r w:rsidRPr="00355D08">
              <w:rPr>
                <w:i/>
                <w:iCs/>
                <w:sz w:val="24"/>
                <w:szCs w:val="24"/>
              </w:rPr>
              <w:t>ипсо</w:t>
            </w:r>
            <w:r w:rsidRPr="00355D08">
              <w:rPr>
                <w:sz w:val="24"/>
                <w:szCs w:val="24"/>
              </w:rPr>
              <w:t xml:space="preserve">оатаке и </w:t>
            </w:r>
            <w:r w:rsidRPr="00355D08">
              <w:rPr>
                <w:i/>
                <w:iCs/>
                <w:sz w:val="24"/>
                <w:szCs w:val="24"/>
              </w:rPr>
              <w:t>ипсо</w:t>
            </w:r>
            <w:r w:rsidRPr="00355D08">
              <w:rPr>
                <w:sz w:val="24"/>
                <w:szCs w:val="24"/>
              </w:rPr>
              <w:t xml:space="preserve">замещении в реакциях нитрования.  </w:t>
            </w:r>
          </w:p>
          <w:p w14:paraId="52D3756B" w14:textId="77777777" w:rsidR="00E258CA" w:rsidRPr="00355D08" w:rsidRDefault="00E258CA" w:rsidP="00753224">
            <w:pPr>
              <w:tabs>
                <w:tab w:val="left" w:pos="8931"/>
                <w:tab w:val="left" w:pos="9071"/>
              </w:tabs>
              <w:ind w:right="-1"/>
              <w:rPr>
                <w:sz w:val="24"/>
                <w:szCs w:val="24"/>
              </w:rPr>
            </w:pPr>
            <w:r w:rsidRPr="00355D08">
              <w:rPr>
                <w:sz w:val="24"/>
                <w:szCs w:val="24"/>
              </w:rPr>
              <w:t>Галогенирование. Галогенирующие агенты. Механизм реакции галогенирования аренов и их производных.</w:t>
            </w:r>
          </w:p>
          <w:p w14:paraId="154C7685" w14:textId="77777777" w:rsidR="00E258CA" w:rsidRPr="00355D08" w:rsidRDefault="00E258CA" w:rsidP="00753224">
            <w:pPr>
              <w:pStyle w:val="BodyTextIndent21"/>
              <w:spacing w:line="260" w:lineRule="auto"/>
              <w:rPr>
                <w:sz w:val="24"/>
                <w:szCs w:val="24"/>
                <w:lang w:val="ru-RU"/>
              </w:rPr>
            </w:pPr>
            <w:r w:rsidRPr="00355D08">
              <w:rPr>
                <w:sz w:val="24"/>
                <w:szCs w:val="24"/>
                <w:lang w:val="ru-RU"/>
              </w:rPr>
              <w:t>Сульфирование. Сульфирующие агенты. Механизм реакции. Кинетический и термодинамический контроль в реакции сульфирования на примере фенола и нафталина. Обратимость реакции сульфирования. Превращения сульфогруппы.</w:t>
            </w:r>
          </w:p>
          <w:p w14:paraId="316B99CB" w14:textId="77777777" w:rsidR="00E258CA" w:rsidRPr="00355D08" w:rsidRDefault="00E258CA" w:rsidP="00753224">
            <w:pPr>
              <w:spacing w:line="260" w:lineRule="auto"/>
              <w:rPr>
                <w:sz w:val="24"/>
                <w:szCs w:val="24"/>
              </w:rPr>
            </w:pPr>
            <w:r w:rsidRPr="00355D08">
              <w:rPr>
                <w:sz w:val="24"/>
                <w:szCs w:val="24"/>
              </w:rPr>
              <w:t>Алкилирование аренов по Фриделю Крафтсу. Алкилирующие агенты. Механизм реакции. Побочные процессы изомеризация алкилирующего агента и конечных продуктов. Синтез диарил и триарилметанов. Триарилметилкатионы, анионы и радикалы. Методы их генерирования и стабильность.</w:t>
            </w:r>
          </w:p>
          <w:p w14:paraId="07F7D38C" w14:textId="77777777" w:rsidR="00E258CA" w:rsidRPr="00355D08" w:rsidRDefault="00E258CA" w:rsidP="00753224">
            <w:pPr>
              <w:pStyle w:val="Style74"/>
              <w:widowControl/>
            </w:pPr>
            <w:r w:rsidRPr="00355D08">
              <w:t>Ацилирование аренов по Фриделю Крафтсу. Ацилирующие агенты. Механизм реакции. Региоселективность ацилирования. Формилирование по Гаттерману Коху и другие родственные реакции.</w:t>
            </w:r>
          </w:p>
        </w:tc>
      </w:tr>
      <w:tr w:rsidR="00E258CA" w:rsidRPr="0047021F" w14:paraId="3AF0B260"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19DF08ED"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C663D79" w14:textId="77777777" w:rsidR="00E258CA" w:rsidRPr="00355D08" w:rsidRDefault="00E258CA" w:rsidP="00753224">
            <w:pPr>
              <w:pStyle w:val="Style74"/>
              <w:widowControl/>
            </w:pPr>
            <w:r w:rsidRPr="00355D08">
              <w:rPr>
                <w:rStyle w:val="FontStyle134"/>
                <w:sz w:val="24"/>
                <w:szCs w:val="24"/>
              </w:rPr>
              <w:t>Фенолы</w:t>
            </w:r>
          </w:p>
        </w:tc>
        <w:tc>
          <w:tcPr>
            <w:tcW w:w="5956" w:type="dxa"/>
            <w:tcBorders>
              <w:top w:val="single" w:sz="6" w:space="0" w:color="auto"/>
              <w:left w:val="single" w:sz="6" w:space="0" w:color="auto"/>
              <w:bottom w:val="single" w:sz="6" w:space="0" w:color="auto"/>
              <w:right w:val="single" w:sz="6" w:space="0" w:color="auto"/>
            </w:tcBorders>
          </w:tcPr>
          <w:p w14:paraId="1951087A" w14:textId="77777777" w:rsidR="00E258CA" w:rsidRPr="00355D08" w:rsidRDefault="00E258CA" w:rsidP="00753224">
            <w:pPr>
              <w:spacing w:line="260" w:lineRule="auto"/>
              <w:rPr>
                <w:sz w:val="24"/>
                <w:szCs w:val="24"/>
              </w:rPr>
            </w:pPr>
            <w:r w:rsidRPr="00355D08">
              <w:rPr>
                <w:sz w:val="24"/>
                <w:szCs w:val="24"/>
              </w:rPr>
              <w:t>Номенклатура: одноатомные, двухатомные, трехатомные фенолы. Методы получения: щелочное плавление аренсульфонатов, замещение галогена на гидроксил, гидролиз солей арендиазония. Кумольный способ получения фенола в промышленности.</w:t>
            </w:r>
          </w:p>
          <w:p w14:paraId="54BEE8AA" w14:textId="77777777" w:rsidR="00E258CA" w:rsidRPr="00355D08" w:rsidRDefault="00E258CA" w:rsidP="00753224">
            <w:pPr>
              <w:pStyle w:val="Style74"/>
              <w:widowControl/>
            </w:pPr>
            <w:r w:rsidRPr="00355D08">
              <w:t>Свойства фенолов. Фенолы как ОН - кислоты. Сравнение кислотного характера фенолов и спиртов, влияние заместителей на кислотность фенолов. Образование простых и сложных эфиров фенолов. Реакции электрофильного замещения в ароматическом ядре фенолов: галогенирование, сульфирование, нитрование, нитрозирование, сочетание с солями диазония, алкилирование и ацилирование. Перегруппировка Фриса. Карбоксилирование фенолятов щелочных металлов по Кольбе. Формилирование фенолов по Реймеру Тиману, механизм образования салицилового альдегида. Формилирование фенолов по Вильсмайеру. Перегруппировка аллиловых эфиров фенолов (Л. Кляйзен). Окисление фенолов, в том числе пространственно затрудненных. Понятие об ароксильных радикалах.</w:t>
            </w:r>
            <w:r w:rsidRPr="00355D08">
              <w:br/>
              <w:t>Реакции по бензольному кольтцу: галогенирование, сульфирование, нитрование, алкилирование,ацилирование, нитрозирование, окисление, восстановление.</w:t>
            </w:r>
          </w:p>
        </w:tc>
      </w:tr>
      <w:tr w:rsidR="00E258CA" w:rsidRPr="0047021F" w14:paraId="10279A31"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3EF7E6F0"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7636BC4" w14:textId="77777777" w:rsidR="00E258CA" w:rsidRPr="00355D08" w:rsidRDefault="00E258CA" w:rsidP="00753224">
            <w:pPr>
              <w:pStyle w:val="Style74"/>
              <w:widowControl/>
            </w:pPr>
            <w:r w:rsidRPr="00355D08">
              <w:rPr>
                <w:rStyle w:val="FontStyle134"/>
                <w:sz w:val="24"/>
                <w:szCs w:val="24"/>
              </w:rPr>
              <w:t>Ароматические азотсодержащие соединения</w:t>
            </w:r>
          </w:p>
        </w:tc>
        <w:tc>
          <w:tcPr>
            <w:tcW w:w="5956" w:type="dxa"/>
            <w:tcBorders>
              <w:top w:val="single" w:sz="6" w:space="0" w:color="auto"/>
              <w:left w:val="single" w:sz="6" w:space="0" w:color="auto"/>
              <w:bottom w:val="single" w:sz="6" w:space="0" w:color="auto"/>
              <w:right w:val="single" w:sz="6" w:space="0" w:color="auto"/>
            </w:tcBorders>
          </w:tcPr>
          <w:p w14:paraId="4C2A0B3B" w14:textId="77777777" w:rsidR="00E258CA" w:rsidRPr="00355D08" w:rsidRDefault="00E258CA" w:rsidP="00753224">
            <w:pPr>
              <w:pStyle w:val="Style74"/>
              <w:widowControl/>
            </w:pPr>
            <w:r w:rsidRPr="00355D08">
              <w:t>Ароматические нитросоединения. Восстановление нитроаренов в кислой и щелочной среде. Промежуточные продукты восстановления нитрогруппы (нитрозосоединения, арилгидроксиламины, азокси, азо и гидразосоединения). Бензидиновая перегруппировка. Восстановление одной нитрогруппы в полинитроаренах. Образование комплексов с переносом заряда.</w:t>
            </w:r>
          </w:p>
          <w:p w14:paraId="03FDA5C9" w14:textId="77777777" w:rsidR="00E258CA" w:rsidRPr="00355D08" w:rsidRDefault="00E258CA" w:rsidP="00753224">
            <w:pPr>
              <w:tabs>
                <w:tab w:val="left" w:pos="9071"/>
              </w:tabs>
              <w:ind w:right="-1"/>
              <w:rPr>
                <w:sz w:val="24"/>
                <w:szCs w:val="24"/>
              </w:rPr>
            </w:pPr>
            <w:r w:rsidRPr="00355D08">
              <w:rPr>
                <w:sz w:val="24"/>
                <w:szCs w:val="24"/>
              </w:rPr>
              <w:t>Номенклатура. Строение аминов, способы получения. химические свойства. Амины как основания. Сравнение основных свойств первичных, вторичных, третичных ароматических аминов. Влияние на основность аминов заместителей в ароматическом ядре. Алкилирование и ацилирование аминов.</w:t>
            </w:r>
          </w:p>
          <w:p w14:paraId="34CDD135" w14:textId="77777777" w:rsidR="00E258CA" w:rsidRPr="00355D08" w:rsidRDefault="00E258CA" w:rsidP="00753224">
            <w:pPr>
              <w:pStyle w:val="Style74"/>
              <w:widowControl/>
            </w:pPr>
            <w:r w:rsidRPr="00355D08">
              <w:t>Реакции по бензольному кольцу: галогенирование, сульфирование, нитрование.</w:t>
            </w:r>
          </w:p>
          <w:p w14:paraId="56DFB924" w14:textId="77777777" w:rsidR="00E258CA" w:rsidRPr="00355D08" w:rsidRDefault="00E258CA" w:rsidP="00753224">
            <w:pPr>
              <w:pStyle w:val="BodyTextIndent21"/>
              <w:rPr>
                <w:sz w:val="24"/>
                <w:szCs w:val="24"/>
                <w:lang w:val="ru-RU"/>
              </w:rPr>
            </w:pPr>
            <w:r w:rsidRPr="00355D08">
              <w:rPr>
                <w:sz w:val="24"/>
                <w:szCs w:val="24"/>
                <w:lang w:val="ru-RU"/>
              </w:rPr>
              <w:t>Реакции диазосоединений с выделением азота: замена диазогруппы на гидроксил, галоген, циан, нитрогруппу и водород. Реакции арилирования ароматических соединений солями арендиазония (Гомберг).</w:t>
            </w:r>
          </w:p>
          <w:p w14:paraId="5FCE8094" w14:textId="77777777" w:rsidR="00E258CA" w:rsidRPr="00355D08" w:rsidRDefault="00E258CA" w:rsidP="00753224">
            <w:pPr>
              <w:pStyle w:val="Style74"/>
              <w:widowControl/>
            </w:pPr>
            <w:r w:rsidRPr="00355D08">
              <w:t xml:space="preserve">Реакции диазосоединений без выделения азота: восстановление до арилгидразинов, азосочетание. Азосочетание как реакция электрофильного замещения. Азо и диазосоставляющие, условие сочетания с аминами </w:t>
            </w:r>
            <w:r w:rsidRPr="00355D08">
              <w:lastRenderedPageBreak/>
              <w:t>и фенолами.</w:t>
            </w:r>
          </w:p>
        </w:tc>
      </w:tr>
      <w:tr w:rsidR="00E258CA" w:rsidRPr="0047021F" w14:paraId="02F5244D"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5A52F6E8"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BD70975" w14:textId="77777777" w:rsidR="00E258CA" w:rsidRPr="00355D08" w:rsidRDefault="00E258CA" w:rsidP="00753224">
            <w:pPr>
              <w:pStyle w:val="Style74"/>
              <w:widowControl/>
            </w:pPr>
            <w:r w:rsidRPr="00355D08">
              <w:rPr>
                <w:rStyle w:val="FontStyle134"/>
                <w:sz w:val="24"/>
                <w:szCs w:val="24"/>
              </w:rPr>
              <w:t>Ароматические альдегиды и кетоны</w:t>
            </w:r>
          </w:p>
        </w:tc>
        <w:tc>
          <w:tcPr>
            <w:tcW w:w="5956" w:type="dxa"/>
            <w:tcBorders>
              <w:top w:val="single" w:sz="6" w:space="0" w:color="auto"/>
              <w:left w:val="single" w:sz="6" w:space="0" w:color="auto"/>
              <w:bottom w:val="single" w:sz="6" w:space="0" w:color="auto"/>
              <w:right w:val="single" w:sz="6" w:space="0" w:color="auto"/>
            </w:tcBorders>
          </w:tcPr>
          <w:p w14:paraId="4392ABEA" w14:textId="77777777" w:rsidR="00E258CA" w:rsidRPr="00355D08" w:rsidRDefault="00E258CA" w:rsidP="00753224">
            <w:pPr>
              <w:ind w:right="-1"/>
              <w:rPr>
                <w:sz w:val="24"/>
                <w:szCs w:val="24"/>
              </w:rPr>
            </w:pPr>
            <w:r w:rsidRPr="00355D08">
              <w:rPr>
                <w:sz w:val="24"/>
                <w:szCs w:val="24"/>
              </w:rPr>
              <w:t>Номенклатура.Способы получения: окисление производных толуола, из бензалиденхлоридов, окисление метильных групп в ароматическом ядре, реакция Геша, взаимодействие ароматических нитрилов с реативами Гриньяра, восстановление хлорангидридов ароматических кислот, реакция Реймеера-Тимана, Гаттермана Коха. Химические свойства.Гомолитическое окисление. Свободно-радикальное хлорирование. Бензоиновая конденсация Формилирование ароматических соединений. Восстановление по Клемменсену, по Кижнеру –Вольфу, восстановление с помощью комплексных гидридов металлов. Диспропорционирование альдегидов по Канниццаро (прямая и перекрестная реакции). Реакция Перкина. Перегруппировка Бекмана. Реакция Маниха.Конденсация с ангидридами кислот по Меервейну.</w:t>
            </w:r>
          </w:p>
          <w:p w14:paraId="6CDA04C0" w14:textId="77777777" w:rsidR="00E258CA" w:rsidRPr="00355D08" w:rsidRDefault="00E258CA" w:rsidP="00753224">
            <w:pPr>
              <w:pStyle w:val="Style74"/>
              <w:widowControl/>
            </w:pPr>
            <w:r w:rsidRPr="00355D08">
              <w:t>Реакции по бензольному кольцу: галогенирование, нитрование, сульфирование.</w:t>
            </w:r>
          </w:p>
        </w:tc>
      </w:tr>
      <w:tr w:rsidR="00E258CA" w:rsidRPr="0047021F" w14:paraId="190AEF1C"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117E5CD7"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7BC66CB" w14:textId="77777777" w:rsidR="00E258CA" w:rsidRPr="00355D08" w:rsidRDefault="00E258CA" w:rsidP="00753224">
            <w:pPr>
              <w:pStyle w:val="Style74"/>
              <w:widowControl/>
            </w:pPr>
            <w:r w:rsidRPr="00355D08">
              <w:rPr>
                <w:rStyle w:val="FontStyle134"/>
                <w:sz w:val="24"/>
                <w:szCs w:val="24"/>
              </w:rPr>
              <w:t>Ароматические карбоновые кислоты</w:t>
            </w:r>
          </w:p>
        </w:tc>
        <w:tc>
          <w:tcPr>
            <w:tcW w:w="5956" w:type="dxa"/>
            <w:tcBorders>
              <w:top w:val="single" w:sz="6" w:space="0" w:color="auto"/>
              <w:left w:val="single" w:sz="6" w:space="0" w:color="auto"/>
              <w:bottom w:val="single" w:sz="6" w:space="0" w:color="auto"/>
              <w:right w:val="single" w:sz="6" w:space="0" w:color="auto"/>
            </w:tcBorders>
          </w:tcPr>
          <w:p w14:paraId="51C05D8D" w14:textId="77777777" w:rsidR="00E258CA" w:rsidRPr="00355D08" w:rsidRDefault="00E258CA" w:rsidP="00753224">
            <w:pPr>
              <w:ind w:right="-1"/>
              <w:rPr>
                <w:sz w:val="24"/>
                <w:szCs w:val="24"/>
              </w:rPr>
            </w:pPr>
            <w:r w:rsidRPr="00355D08">
              <w:rPr>
                <w:i/>
                <w:iCs/>
                <w:sz w:val="24"/>
                <w:szCs w:val="24"/>
              </w:rPr>
              <w:t>Классификация, номенклатура, изомерия.</w:t>
            </w:r>
            <w:r w:rsidRPr="00355D08">
              <w:rPr>
                <w:sz w:val="24"/>
                <w:szCs w:val="24"/>
              </w:rPr>
              <w:t xml:space="preserve"> Методы синтеза: окисление первичных спиртов и альдегидов, алкенов, алкинов, алкилбензолов; гидролиз нитрилов и других производных карбоновых кислот; синтез на основе металлоорганических соединений;</w:t>
            </w:r>
          </w:p>
          <w:p w14:paraId="5BD1C1F6" w14:textId="77777777" w:rsidR="00E258CA" w:rsidRPr="00355D08" w:rsidRDefault="00E258CA" w:rsidP="00753224">
            <w:pPr>
              <w:pStyle w:val="Style74"/>
              <w:widowControl/>
            </w:pPr>
            <w:r w:rsidRPr="00355D08">
              <w:t>Фталевая и терефталевая кислоты, промышленные методы получения. Фталевый ангидрид, фталимид и его использование в синтезе.</w:t>
            </w:r>
          </w:p>
        </w:tc>
      </w:tr>
      <w:tr w:rsidR="00E258CA" w:rsidRPr="0047021F" w14:paraId="6E35B2C2" w14:textId="77777777" w:rsidTr="00753224">
        <w:tc>
          <w:tcPr>
            <w:tcW w:w="709" w:type="dxa"/>
            <w:gridSpan w:val="2"/>
            <w:tcBorders>
              <w:top w:val="single" w:sz="6" w:space="0" w:color="auto"/>
              <w:left w:val="single" w:sz="6" w:space="0" w:color="auto"/>
              <w:bottom w:val="single" w:sz="6" w:space="0" w:color="auto"/>
              <w:right w:val="single" w:sz="6" w:space="0" w:color="auto"/>
            </w:tcBorders>
          </w:tcPr>
          <w:p w14:paraId="5383B87F" w14:textId="77777777" w:rsidR="00E258CA" w:rsidRPr="0047021F" w:rsidRDefault="00E258CA" w:rsidP="00E258CA">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F49CA3B" w14:textId="77777777" w:rsidR="00E258CA" w:rsidRPr="007175CE" w:rsidRDefault="00E258CA" w:rsidP="00753224">
            <w:pPr>
              <w:pStyle w:val="Style74"/>
              <w:widowControl/>
              <w:rPr>
                <w:rStyle w:val="FontStyle134"/>
                <w:sz w:val="24"/>
                <w:szCs w:val="24"/>
              </w:rPr>
            </w:pPr>
            <w:r w:rsidRPr="007175CE">
              <w:rPr>
                <w:rStyle w:val="FontStyle134"/>
                <w:sz w:val="24"/>
                <w:szCs w:val="24"/>
              </w:rPr>
              <w:t>Гетероциклические соединения</w:t>
            </w:r>
          </w:p>
        </w:tc>
        <w:tc>
          <w:tcPr>
            <w:tcW w:w="5956" w:type="dxa"/>
            <w:tcBorders>
              <w:top w:val="single" w:sz="6" w:space="0" w:color="auto"/>
              <w:left w:val="single" w:sz="6" w:space="0" w:color="auto"/>
              <w:bottom w:val="single" w:sz="6" w:space="0" w:color="auto"/>
              <w:right w:val="single" w:sz="6" w:space="0" w:color="auto"/>
            </w:tcBorders>
          </w:tcPr>
          <w:p w14:paraId="4CE0416E" w14:textId="77777777" w:rsidR="00E258CA" w:rsidRPr="007175CE" w:rsidRDefault="00E258CA" w:rsidP="00753224">
            <w:pPr>
              <w:pStyle w:val="BodyTextIndent21"/>
              <w:rPr>
                <w:sz w:val="24"/>
                <w:szCs w:val="24"/>
                <w:lang w:val="ru-RU"/>
              </w:rPr>
            </w:pPr>
            <w:r w:rsidRPr="007175CE">
              <w:rPr>
                <w:sz w:val="24"/>
                <w:szCs w:val="24"/>
                <w:lang w:val="ru-RU"/>
              </w:rPr>
              <w:t>Классификация гетероциклов, номенклатура.</w:t>
            </w:r>
          </w:p>
          <w:p w14:paraId="523AE683" w14:textId="77777777" w:rsidR="00E258CA" w:rsidRPr="007175CE" w:rsidRDefault="00E258CA" w:rsidP="00753224">
            <w:pPr>
              <w:rPr>
                <w:sz w:val="24"/>
                <w:szCs w:val="24"/>
              </w:rPr>
            </w:pPr>
            <w:r w:rsidRPr="007175CE">
              <w:rPr>
                <w:i/>
                <w:iCs/>
                <w:sz w:val="24"/>
                <w:szCs w:val="24"/>
              </w:rPr>
              <w:t>Пятичленные ароматические гетероциклы с одним гетероатомом. Фуран, тиофен, пиррол.</w:t>
            </w:r>
            <w:r w:rsidRPr="007175CE">
              <w:rPr>
                <w:sz w:val="24"/>
                <w:szCs w:val="24"/>
              </w:rPr>
              <w:t xml:space="preserve"> Синтез из 1,4-дикарбонильных соединений (Пааль Кнорр), синтез пирролов по Кнорру, взаимные переходы (реакция Юрьева). Ароматичность. Молекулярные π-орбитали пятичленных ароматических гетероциклов с одним гетероатомом. Реакции электрофильного замещения в пятичленных ароматических гетероциклах: нитрование, сульфирование, галогенирование, формилирование, ацилирование. Ориентация электрофильного замещения. Реакции, характеризующие фуран как диен.</w:t>
            </w:r>
          </w:p>
          <w:p w14:paraId="38AA095B" w14:textId="77777777" w:rsidR="00E258CA" w:rsidRPr="007175CE" w:rsidRDefault="00E258CA" w:rsidP="00753224">
            <w:pPr>
              <w:ind w:right="-1"/>
              <w:rPr>
                <w:i/>
                <w:iCs/>
                <w:sz w:val="24"/>
                <w:szCs w:val="24"/>
              </w:rPr>
            </w:pPr>
            <w:r w:rsidRPr="007175CE">
              <w:rPr>
                <w:i/>
                <w:iCs/>
                <w:sz w:val="24"/>
                <w:szCs w:val="24"/>
              </w:rPr>
              <w:t>Шестичленные ароматические гетероциклы с одним гетероатомом. Пиридин, хинолин.</w:t>
            </w:r>
            <w:r w:rsidRPr="007175CE">
              <w:rPr>
                <w:sz w:val="24"/>
                <w:szCs w:val="24"/>
              </w:rPr>
              <w:t xml:space="preserve"> Синтез хинолина и замещенных хинолинов из анилинов по Скраупу и Дебнеру - Миллеру. Ароматичность пиридина, молекулярные π-орбитали пиридина. Пиридин и хинолин как основания. Реакции пиридина и хинолина с алкилгалогенидами. Окисление и восстановление пиридина и хинолина. Реакции электрофильного замещения в пиридине и хинолине: нитрование, сульфирование, галогенирование. </w:t>
            </w:r>
            <w:r w:rsidRPr="007175CE">
              <w:rPr>
                <w:sz w:val="24"/>
                <w:szCs w:val="24"/>
                <w:lang w:val="en-US"/>
              </w:rPr>
              <w:t>N</w:t>
            </w:r>
            <w:r w:rsidRPr="007175CE">
              <w:rPr>
                <w:sz w:val="24"/>
                <w:szCs w:val="24"/>
              </w:rPr>
              <w:t xml:space="preserve">-окись пиридина и хинолина и их использование в реакции нитрования. Нуклеофильное замещение атомов водорода в пиридине </w:t>
            </w:r>
            <w:r w:rsidRPr="007175CE">
              <w:rPr>
                <w:sz w:val="24"/>
                <w:szCs w:val="24"/>
              </w:rPr>
              <w:lastRenderedPageBreak/>
              <w:t>и хинолине в реакциях с амидом натрия (Чичибабин) и фениллитием. Активация метильной группы в 2 и 4-метилпиридинах и хинолинах. 2-Метилпиридины и хинолины как метиленовые компоненты в конденсациях с альдегидами.</w:t>
            </w:r>
          </w:p>
        </w:tc>
      </w:tr>
    </w:tbl>
    <w:p w14:paraId="1D17C05A" w14:textId="77777777" w:rsidR="00E258CA" w:rsidRPr="001D6203" w:rsidRDefault="00E258CA" w:rsidP="00E258CA">
      <w:pPr>
        <w:tabs>
          <w:tab w:val="num" w:pos="720"/>
        </w:tabs>
        <w:autoSpaceDE w:val="0"/>
        <w:autoSpaceDN w:val="0"/>
        <w:adjustRightInd w:val="0"/>
        <w:jc w:val="both"/>
        <w:rPr>
          <w:b/>
          <w:bCs/>
          <w:caps/>
          <w:sz w:val="24"/>
          <w:szCs w:val="24"/>
        </w:rPr>
      </w:pPr>
    </w:p>
    <w:p w14:paraId="333B0A8C" w14:textId="77777777" w:rsidR="00E258CA" w:rsidRPr="001D6203" w:rsidRDefault="00E258CA" w:rsidP="00E258CA">
      <w:pPr>
        <w:widowControl/>
        <w:autoSpaceDE w:val="0"/>
        <w:autoSpaceDN w:val="0"/>
        <w:adjustRightInd w:val="0"/>
        <w:ind w:firstLine="426"/>
        <w:rPr>
          <w:i/>
          <w:sz w:val="24"/>
          <w:szCs w:val="24"/>
        </w:rPr>
      </w:pPr>
      <w:r w:rsidRPr="001D6203">
        <w:rPr>
          <w:i/>
          <w:sz w:val="24"/>
          <w:szCs w:val="24"/>
        </w:rPr>
        <w:t>Критерии оценивания</w:t>
      </w:r>
      <w:r>
        <w:rPr>
          <w:i/>
          <w:sz w:val="24"/>
          <w:szCs w:val="24"/>
        </w:rPr>
        <w:t>/текущий контроль</w:t>
      </w:r>
      <w:r w:rsidRPr="001D6203">
        <w:rPr>
          <w:i/>
          <w:sz w:val="24"/>
          <w:szCs w:val="24"/>
        </w:rPr>
        <w:t>:</w:t>
      </w:r>
    </w:p>
    <w:p w14:paraId="7B106C21" w14:textId="77777777" w:rsidR="00E258CA" w:rsidRPr="001D6203" w:rsidRDefault="00E258CA" w:rsidP="00E258C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отлично</w:t>
      </w:r>
      <w:r w:rsidRPr="001D6203">
        <w:rPr>
          <w:bCs/>
          <w:sz w:val="24"/>
          <w:szCs w:val="24"/>
        </w:rPr>
        <w:t>» выставляется студенту, который:</w:t>
      </w:r>
    </w:p>
    <w:p w14:paraId="401134EF" w14:textId="77777777" w:rsidR="00E258CA" w:rsidRPr="001D6203" w:rsidRDefault="00E258CA" w:rsidP="00E258CA">
      <w:pPr>
        <w:numPr>
          <w:ilvl w:val="0"/>
          <w:numId w:val="9"/>
        </w:numPr>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излагает его на высоком научнометодическом уровне, используя материалы обязательной и дополнительной литературы.</w:t>
      </w:r>
    </w:p>
    <w:p w14:paraId="6F2893E8" w14:textId="77777777" w:rsidR="00E258CA" w:rsidRPr="001D6203" w:rsidRDefault="00E258CA" w:rsidP="00E258CA">
      <w:pPr>
        <w:numPr>
          <w:ilvl w:val="0"/>
          <w:numId w:val="9"/>
        </w:numPr>
        <w:autoSpaceDE w:val="0"/>
        <w:autoSpaceDN w:val="0"/>
        <w:adjustRightInd w:val="0"/>
        <w:ind w:left="0" w:firstLine="426"/>
        <w:jc w:val="both"/>
        <w:rPr>
          <w:bCs/>
          <w:sz w:val="24"/>
          <w:szCs w:val="24"/>
        </w:rPr>
      </w:pPr>
      <w:r w:rsidRPr="001D6203">
        <w:rPr>
          <w:bCs/>
          <w:sz w:val="24"/>
          <w:szCs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02BF1862" w14:textId="77777777" w:rsidR="00E258CA" w:rsidRPr="001D6203" w:rsidRDefault="00E258CA" w:rsidP="00E258CA">
      <w:pPr>
        <w:numPr>
          <w:ilvl w:val="0"/>
          <w:numId w:val="9"/>
        </w:numPr>
        <w:autoSpaceDE w:val="0"/>
        <w:autoSpaceDN w:val="0"/>
        <w:adjustRightInd w:val="0"/>
        <w:ind w:left="0" w:firstLine="426"/>
        <w:jc w:val="both"/>
        <w:rPr>
          <w:bCs/>
          <w:sz w:val="24"/>
          <w:szCs w:val="24"/>
        </w:rPr>
      </w:pPr>
      <w:r w:rsidRPr="001D6203">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781706B2" w14:textId="77777777" w:rsidR="00E258CA" w:rsidRPr="001D6203" w:rsidRDefault="00E258CA" w:rsidP="00E258CA">
      <w:pPr>
        <w:numPr>
          <w:ilvl w:val="0"/>
          <w:numId w:val="9"/>
        </w:numPr>
        <w:autoSpaceDE w:val="0"/>
        <w:autoSpaceDN w:val="0"/>
        <w:adjustRightInd w:val="0"/>
        <w:ind w:left="0" w:firstLine="426"/>
        <w:jc w:val="both"/>
        <w:rPr>
          <w:bCs/>
          <w:sz w:val="24"/>
          <w:szCs w:val="24"/>
        </w:rPr>
      </w:pPr>
      <w:r w:rsidRPr="001D6203">
        <w:rPr>
          <w:bCs/>
          <w:sz w:val="24"/>
          <w:szCs w:val="24"/>
        </w:rPr>
        <w:t>Умеет правильно решать типовые задачи, владеет практическими навыками (в пределах программы).</w:t>
      </w:r>
    </w:p>
    <w:p w14:paraId="2668C31E" w14:textId="77777777" w:rsidR="00E258CA" w:rsidRPr="001D6203" w:rsidRDefault="00E258CA" w:rsidP="00E258CA">
      <w:pPr>
        <w:numPr>
          <w:ilvl w:val="0"/>
          <w:numId w:val="9"/>
        </w:numPr>
        <w:autoSpaceDE w:val="0"/>
        <w:autoSpaceDN w:val="0"/>
        <w:adjustRightInd w:val="0"/>
        <w:ind w:left="0" w:firstLine="426"/>
        <w:jc w:val="both"/>
        <w:rPr>
          <w:bCs/>
          <w:sz w:val="24"/>
          <w:szCs w:val="24"/>
        </w:rPr>
      </w:pPr>
      <w:r w:rsidRPr="001D6203">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1C122866" w14:textId="77777777" w:rsidR="00E258CA" w:rsidRPr="001D6203" w:rsidRDefault="00E258CA" w:rsidP="00E258C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хорошо</w:t>
      </w:r>
      <w:r w:rsidRPr="001D6203">
        <w:rPr>
          <w:bCs/>
          <w:sz w:val="24"/>
          <w:szCs w:val="24"/>
        </w:rPr>
        <w:t>» – выставляется студенту, который:</w:t>
      </w:r>
    </w:p>
    <w:p w14:paraId="7FA48401" w14:textId="77777777" w:rsidR="00E258CA" w:rsidRPr="001D6203" w:rsidRDefault="00E258CA" w:rsidP="00E258CA">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при этом полностью раскрывает содержание материала в объёме</w:t>
      </w:r>
      <w:r>
        <w:rPr>
          <w:bCs/>
          <w:sz w:val="24"/>
          <w:szCs w:val="24"/>
        </w:rPr>
        <w:t>,</w:t>
      </w:r>
      <w:r w:rsidRPr="001D6203">
        <w:rPr>
          <w:bCs/>
          <w:sz w:val="24"/>
          <w:szCs w:val="24"/>
        </w:rPr>
        <w:t xml:space="preserve"> предусмотренном программой, используя материалы обязательной литературы по предмету.</w:t>
      </w:r>
    </w:p>
    <w:p w14:paraId="656907FB" w14:textId="77777777" w:rsidR="00E258CA" w:rsidRPr="001D6203" w:rsidRDefault="00E258CA" w:rsidP="00E258CA">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Излагает материал грамотным языком, владеет терминологией и символикой.</w:t>
      </w:r>
    </w:p>
    <w:p w14:paraId="09641E80" w14:textId="77777777" w:rsidR="00E258CA" w:rsidRPr="001D6203" w:rsidRDefault="00E258CA" w:rsidP="00E258CA">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Четко представляет взаимосвязи патогенеза болезни с клиникой.</w:t>
      </w:r>
    </w:p>
    <w:p w14:paraId="60F2C0B5" w14:textId="77777777" w:rsidR="00E258CA" w:rsidRPr="001D6203" w:rsidRDefault="00E258CA" w:rsidP="00E258CA">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Умеет правильно решать типовые задачи, интерпретировать данные физикального и инструментального обследования.</w:t>
      </w:r>
    </w:p>
    <w:p w14:paraId="5BD7C009" w14:textId="77777777" w:rsidR="00E258CA" w:rsidRPr="001D6203" w:rsidRDefault="00E258CA" w:rsidP="00E258CA">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В изложении материала допускаются небольшие пробелы, которые исправляет самостоятельно после дополнительных вопросов.</w:t>
      </w:r>
    </w:p>
    <w:p w14:paraId="7EEF02C4" w14:textId="77777777" w:rsidR="00E258CA" w:rsidRPr="001D6203" w:rsidRDefault="00E258CA" w:rsidP="00E258C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удовлетворительно</w:t>
      </w:r>
      <w:r w:rsidRPr="001D6203">
        <w:rPr>
          <w:bCs/>
          <w:sz w:val="24"/>
          <w:szCs w:val="24"/>
        </w:rPr>
        <w:t>» выставляется студенту, который:</w:t>
      </w:r>
    </w:p>
    <w:p w14:paraId="324A0FD1" w14:textId="77777777" w:rsidR="00E258CA" w:rsidRPr="001D6203" w:rsidRDefault="00E258CA" w:rsidP="00E258CA">
      <w:pPr>
        <w:numPr>
          <w:ilvl w:val="0"/>
          <w:numId w:val="11"/>
        </w:numPr>
        <w:autoSpaceDE w:val="0"/>
        <w:autoSpaceDN w:val="0"/>
        <w:adjustRightInd w:val="0"/>
        <w:ind w:left="0" w:firstLine="426"/>
        <w:jc w:val="both"/>
        <w:rPr>
          <w:bCs/>
          <w:sz w:val="24"/>
          <w:szCs w:val="24"/>
        </w:rPr>
      </w:pPr>
      <w:r w:rsidRPr="001D6203">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5E4D8D15" w14:textId="77777777" w:rsidR="00E258CA" w:rsidRPr="001D6203" w:rsidRDefault="00E258CA" w:rsidP="00E258CA">
      <w:pPr>
        <w:numPr>
          <w:ilvl w:val="0"/>
          <w:numId w:val="11"/>
        </w:numPr>
        <w:autoSpaceDE w:val="0"/>
        <w:autoSpaceDN w:val="0"/>
        <w:adjustRightInd w:val="0"/>
        <w:ind w:left="0" w:firstLine="426"/>
        <w:jc w:val="both"/>
        <w:rPr>
          <w:bCs/>
          <w:sz w:val="24"/>
          <w:szCs w:val="24"/>
        </w:rPr>
      </w:pPr>
      <w:r w:rsidRPr="001D6203">
        <w:rPr>
          <w:bCs/>
          <w:sz w:val="24"/>
          <w:szCs w:val="24"/>
        </w:rPr>
        <w:t>Овладел методическими вопросами, рассматриваемыми по курсу дисциплины.</w:t>
      </w:r>
    </w:p>
    <w:p w14:paraId="602A3565" w14:textId="77777777" w:rsidR="00E258CA" w:rsidRPr="001D6203" w:rsidRDefault="00E258CA" w:rsidP="00E258CA">
      <w:pPr>
        <w:numPr>
          <w:ilvl w:val="0"/>
          <w:numId w:val="11"/>
        </w:numPr>
        <w:autoSpaceDE w:val="0"/>
        <w:autoSpaceDN w:val="0"/>
        <w:adjustRightInd w:val="0"/>
        <w:ind w:left="0" w:firstLine="426"/>
        <w:jc w:val="both"/>
        <w:rPr>
          <w:bCs/>
          <w:sz w:val="24"/>
          <w:szCs w:val="24"/>
        </w:rPr>
      </w:pPr>
      <w:r w:rsidRPr="001D6203">
        <w:rPr>
          <w:bCs/>
          <w:sz w:val="24"/>
          <w:szCs w:val="24"/>
        </w:rPr>
        <w:t>Умеет в целом правильно решать типовые задачи, интерпретировать результаты инструментального обследования больного.</w:t>
      </w:r>
    </w:p>
    <w:p w14:paraId="4E4F4A91" w14:textId="77777777" w:rsidR="00E258CA" w:rsidRPr="001D6203" w:rsidRDefault="00E258CA" w:rsidP="00E258CA">
      <w:pPr>
        <w:numPr>
          <w:ilvl w:val="0"/>
          <w:numId w:val="11"/>
        </w:numPr>
        <w:autoSpaceDE w:val="0"/>
        <w:autoSpaceDN w:val="0"/>
        <w:adjustRightInd w:val="0"/>
        <w:ind w:left="0" w:firstLine="426"/>
        <w:jc w:val="both"/>
        <w:rPr>
          <w:bCs/>
          <w:sz w:val="24"/>
          <w:szCs w:val="24"/>
        </w:rPr>
      </w:pPr>
      <w:r w:rsidRPr="001D6203">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52EC8593" w14:textId="77777777" w:rsidR="00E258CA" w:rsidRPr="001D6203" w:rsidRDefault="00E258CA" w:rsidP="00E258C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неудовлетворительно</w:t>
      </w:r>
      <w:r w:rsidRPr="001D6203">
        <w:rPr>
          <w:bCs/>
          <w:sz w:val="24"/>
          <w:szCs w:val="24"/>
        </w:rPr>
        <w:t>» – выставляется студенту, который:</w:t>
      </w:r>
    </w:p>
    <w:p w14:paraId="56CD3DA1" w14:textId="77777777" w:rsidR="00E258CA" w:rsidRPr="007465FA" w:rsidRDefault="00E258CA" w:rsidP="00E258CA">
      <w:pPr>
        <w:numPr>
          <w:ilvl w:val="0"/>
          <w:numId w:val="12"/>
        </w:numPr>
        <w:autoSpaceDE w:val="0"/>
        <w:autoSpaceDN w:val="0"/>
        <w:adjustRightInd w:val="0"/>
        <w:ind w:left="0" w:firstLine="426"/>
        <w:jc w:val="both"/>
        <w:rPr>
          <w:bCs/>
          <w:sz w:val="24"/>
          <w:szCs w:val="24"/>
        </w:rPr>
      </w:pPr>
      <w:r w:rsidRPr="007465FA">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1AC2328A" w14:textId="77777777" w:rsidR="00E258CA" w:rsidRPr="007465FA" w:rsidRDefault="00E258CA" w:rsidP="00E258CA">
      <w:pPr>
        <w:numPr>
          <w:ilvl w:val="0"/>
          <w:numId w:val="12"/>
        </w:numPr>
        <w:autoSpaceDE w:val="0"/>
        <w:autoSpaceDN w:val="0"/>
        <w:adjustRightInd w:val="0"/>
        <w:ind w:left="0" w:firstLine="426"/>
        <w:jc w:val="both"/>
        <w:rPr>
          <w:bCs/>
          <w:sz w:val="24"/>
          <w:szCs w:val="24"/>
        </w:rPr>
      </w:pPr>
      <w:r w:rsidRPr="007465FA">
        <w:rPr>
          <w:bCs/>
          <w:sz w:val="24"/>
          <w:szCs w:val="24"/>
        </w:rPr>
        <w:t>Не владеет методологическими вопросами, рассматриваемыми в рамках курса дисциплины.</w:t>
      </w:r>
    </w:p>
    <w:p w14:paraId="2719A4F0" w14:textId="77777777" w:rsidR="00E258CA" w:rsidRPr="007465FA" w:rsidRDefault="00E258CA" w:rsidP="00E258CA">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Плохо знает специальную терминологию.</w:t>
      </w:r>
    </w:p>
    <w:p w14:paraId="1DD945A2" w14:textId="77777777" w:rsidR="00E258CA" w:rsidRPr="007465FA" w:rsidRDefault="00E258CA" w:rsidP="00E258CA">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Не умеет правильно оценить результаты лабораторных исследований.</w:t>
      </w:r>
    </w:p>
    <w:p w14:paraId="33512567" w14:textId="77777777" w:rsidR="00E258CA" w:rsidRPr="007465FA" w:rsidRDefault="00E258CA" w:rsidP="00E258CA">
      <w:pPr>
        <w:tabs>
          <w:tab w:val="num" w:pos="720"/>
        </w:tabs>
        <w:autoSpaceDE w:val="0"/>
        <w:autoSpaceDN w:val="0"/>
        <w:adjustRightInd w:val="0"/>
        <w:jc w:val="both"/>
        <w:rPr>
          <w:bCs/>
          <w:caps/>
          <w:sz w:val="24"/>
          <w:szCs w:val="24"/>
        </w:rPr>
      </w:pPr>
    </w:p>
    <w:bookmarkEnd w:id="1"/>
    <w:p w14:paraId="4B14BA2F" w14:textId="77777777" w:rsidR="00E258CA" w:rsidRPr="00C173AE" w:rsidRDefault="00E258CA" w:rsidP="00E258CA">
      <w:pPr>
        <w:pStyle w:val="Style5"/>
        <w:widowControl/>
        <w:rPr>
          <w:rStyle w:val="FontStyle141"/>
          <w:sz w:val="24"/>
          <w:szCs w:val="24"/>
        </w:rPr>
      </w:pPr>
      <w:r w:rsidRPr="00C173AE">
        <w:rPr>
          <w:rStyle w:val="FontStyle141"/>
          <w:sz w:val="24"/>
          <w:szCs w:val="24"/>
        </w:rPr>
        <w:t>4.</w:t>
      </w:r>
      <w:r w:rsidRPr="00C173AE">
        <w:rPr>
          <w:b/>
          <w:bCs/>
          <w:iCs/>
        </w:rPr>
        <w:t>Типовые контрольные задания или иные материалы, необходимые для оценки знаний, умений, навыков</w:t>
      </w:r>
    </w:p>
    <w:p w14:paraId="753767C6" w14:textId="77777777" w:rsidR="00E258CA" w:rsidRPr="00C173AE" w:rsidRDefault="00E258CA" w:rsidP="00E258CA">
      <w:pPr>
        <w:pStyle w:val="Style5"/>
        <w:widowControl/>
        <w:rPr>
          <w:rStyle w:val="FontStyle141"/>
          <w:b w:val="0"/>
          <w:i w:val="0"/>
          <w:sz w:val="24"/>
          <w:szCs w:val="24"/>
        </w:rPr>
      </w:pPr>
    </w:p>
    <w:p w14:paraId="69951ACD" w14:textId="77777777" w:rsidR="00E258CA" w:rsidRPr="00C173AE" w:rsidRDefault="00E258CA" w:rsidP="00E258CA">
      <w:pPr>
        <w:pStyle w:val="Style23"/>
        <w:widowControl/>
        <w:rPr>
          <w:rStyle w:val="FontStyle138"/>
          <w:sz w:val="24"/>
          <w:szCs w:val="24"/>
        </w:rPr>
      </w:pPr>
      <w:r w:rsidRPr="00C173AE">
        <w:rPr>
          <w:rStyle w:val="FontStyle137"/>
          <w:b/>
          <w:i/>
          <w:sz w:val="24"/>
          <w:szCs w:val="24"/>
        </w:rPr>
        <w:t>4.1.1 Контрольная работа</w:t>
      </w:r>
    </w:p>
    <w:p w14:paraId="18321EB0" w14:textId="77777777" w:rsidR="00E258CA" w:rsidRPr="00C173AE" w:rsidRDefault="00E258CA" w:rsidP="00E258CA">
      <w:pPr>
        <w:pStyle w:val="Style7"/>
        <w:widowControl/>
        <w:tabs>
          <w:tab w:val="left" w:pos="350"/>
        </w:tabs>
        <w:ind w:left="350"/>
        <w:rPr>
          <w:rStyle w:val="FontStyle137"/>
          <w:b/>
          <w:sz w:val="24"/>
          <w:szCs w:val="24"/>
        </w:rPr>
      </w:pPr>
    </w:p>
    <w:p w14:paraId="55D01536" w14:textId="77777777" w:rsidR="00E258CA" w:rsidRDefault="00E258CA" w:rsidP="00E258CA">
      <w:pPr>
        <w:pStyle w:val="Style5"/>
        <w:widowControl/>
        <w:rPr>
          <w:rStyle w:val="FontStyle137"/>
          <w:sz w:val="24"/>
          <w:szCs w:val="24"/>
        </w:rPr>
      </w:pPr>
      <w:r w:rsidRPr="00C173AE">
        <w:rPr>
          <w:rStyle w:val="FontStyle137"/>
          <w:sz w:val="24"/>
          <w:szCs w:val="24"/>
        </w:rPr>
        <w:t>а)</w:t>
      </w:r>
      <w:r w:rsidRPr="00C173AE">
        <w:rPr>
          <w:rStyle w:val="FontStyle137"/>
          <w:sz w:val="24"/>
          <w:szCs w:val="24"/>
        </w:rPr>
        <w:tab/>
        <w:t>типовые задания (вопросы)</w:t>
      </w:r>
    </w:p>
    <w:p w14:paraId="2ACA9934" w14:textId="77777777" w:rsidR="00E258CA" w:rsidRDefault="00E258CA" w:rsidP="00E258CA">
      <w:pPr>
        <w:pStyle w:val="Style5"/>
        <w:widowControl/>
        <w:rPr>
          <w:rStyle w:val="FontStyle137"/>
          <w:sz w:val="24"/>
          <w:szCs w:val="24"/>
        </w:rPr>
      </w:pPr>
    </w:p>
    <w:p w14:paraId="55CAEF4F" w14:textId="77777777" w:rsidR="00E105A5" w:rsidRPr="007D30D8" w:rsidRDefault="00E105A5" w:rsidP="00E105A5">
      <w:pPr>
        <w:jc w:val="center"/>
        <w:rPr>
          <w:b/>
          <w:bCs/>
          <w:color w:val="000000"/>
          <w:shd w:val="clear" w:color="auto" w:fill="FFFFFF"/>
        </w:rPr>
      </w:pPr>
      <w:r w:rsidRPr="007D30D8">
        <w:rPr>
          <w:b/>
          <w:bCs/>
          <w:color w:val="000000"/>
          <w:shd w:val="clear" w:color="auto" w:fill="FFFFFF"/>
        </w:rPr>
        <w:t>Контрольная работа № 1.</w:t>
      </w:r>
    </w:p>
    <w:p w14:paraId="654B9BAA" w14:textId="77777777" w:rsidR="00E105A5" w:rsidRDefault="00E105A5" w:rsidP="00E105A5">
      <w:pPr>
        <w:jc w:val="center"/>
        <w:rPr>
          <w:b/>
          <w:bCs/>
          <w:sz w:val="28"/>
          <w:szCs w:val="28"/>
        </w:rPr>
      </w:pPr>
      <w:r>
        <w:rPr>
          <w:b/>
          <w:bCs/>
          <w:sz w:val="28"/>
          <w:szCs w:val="28"/>
        </w:rPr>
        <w:t>Вариант № 1</w:t>
      </w:r>
    </w:p>
    <w:p w14:paraId="209FAD2A" w14:textId="1DB821DA" w:rsidR="00E105A5" w:rsidRDefault="00E105A5" w:rsidP="00E105A5">
      <w:r>
        <w:rPr>
          <w:noProof/>
        </w:rPr>
        <w:drawing>
          <wp:inline distT="0" distB="0" distL="0" distR="0" wp14:anchorId="6ED5DC5F" wp14:editId="07AD4837">
            <wp:extent cx="5932170" cy="7291705"/>
            <wp:effectExtent l="0" t="0" r="0" b="444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2170" cy="7291705"/>
                    </a:xfrm>
                    <a:prstGeom prst="rect">
                      <a:avLst/>
                    </a:prstGeom>
                    <a:noFill/>
                    <a:ln>
                      <a:noFill/>
                    </a:ln>
                  </pic:spPr>
                </pic:pic>
              </a:graphicData>
            </a:graphic>
          </wp:inline>
        </w:drawing>
      </w:r>
    </w:p>
    <w:p w14:paraId="28C2E705" w14:textId="77777777" w:rsidR="00E105A5" w:rsidRDefault="00E105A5" w:rsidP="00E105A5"/>
    <w:p w14:paraId="58257E96" w14:textId="77777777" w:rsidR="00E105A5" w:rsidRDefault="00E105A5" w:rsidP="00E105A5"/>
    <w:p w14:paraId="31761D2E" w14:textId="77777777" w:rsidR="00E105A5" w:rsidRDefault="00E105A5" w:rsidP="00E105A5"/>
    <w:p w14:paraId="1B4A3BA4" w14:textId="77777777" w:rsidR="00E105A5" w:rsidRDefault="00E105A5" w:rsidP="00E105A5">
      <w:pPr>
        <w:jc w:val="center"/>
        <w:rPr>
          <w:b/>
          <w:bCs/>
          <w:sz w:val="28"/>
          <w:szCs w:val="28"/>
        </w:rPr>
      </w:pPr>
      <w:r>
        <w:rPr>
          <w:b/>
          <w:bCs/>
          <w:sz w:val="28"/>
          <w:szCs w:val="28"/>
        </w:rPr>
        <w:t>Вариант № 2</w:t>
      </w:r>
    </w:p>
    <w:p w14:paraId="09DEB276" w14:textId="53192003" w:rsidR="00E105A5" w:rsidRDefault="00E105A5" w:rsidP="00E105A5">
      <w:pPr>
        <w:jc w:val="center"/>
        <w:rPr>
          <w:b/>
          <w:bCs/>
          <w:sz w:val="28"/>
          <w:szCs w:val="28"/>
        </w:rPr>
      </w:pPr>
      <w:r>
        <w:rPr>
          <w:b/>
          <w:bCs/>
          <w:noProof/>
          <w:sz w:val="28"/>
          <w:szCs w:val="28"/>
        </w:rPr>
        <w:lastRenderedPageBreak/>
        <w:drawing>
          <wp:inline distT="0" distB="0" distL="0" distR="0" wp14:anchorId="1D74262B" wp14:editId="408540F0">
            <wp:extent cx="5685790" cy="7959725"/>
            <wp:effectExtent l="0" t="0" r="0" b="317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85790" cy="7959725"/>
                    </a:xfrm>
                    <a:prstGeom prst="rect">
                      <a:avLst/>
                    </a:prstGeom>
                    <a:noFill/>
                    <a:ln>
                      <a:noFill/>
                    </a:ln>
                  </pic:spPr>
                </pic:pic>
              </a:graphicData>
            </a:graphic>
          </wp:inline>
        </w:drawing>
      </w:r>
    </w:p>
    <w:p w14:paraId="3F710EF7" w14:textId="77777777" w:rsidR="00E105A5" w:rsidRDefault="00E105A5" w:rsidP="00E105A5">
      <w:pPr>
        <w:jc w:val="center"/>
        <w:rPr>
          <w:b/>
          <w:bCs/>
          <w:sz w:val="28"/>
          <w:szCs w:val="28"/>
        </w:rPr>
      </w:pPr>
    </w:p>
    <w:p w14:paraId="6F57F91D" w14:textId="77777777" w:rsidR="00E105A5" w:rsidRDefault="00E105A5" w:rsidP="00E105A5">
      <w:pPr>
        <w:jc w:val="center"/>
        <w:rPr>
          <w:b/>
          <w:bCs/>
          <w:sz w:val="28"/>
          <w:szCs w:val="28"/>
        </w:rPr>
      </w:pPr>
      <w:r>
        <w:rPr>
          <w:b/>
          <w:bCs/>
          <w:sz w:val="28"/>
          <w:szCs w:val="28"/>
        </w:rPr>
        <w:t>Вариант № 3</w:t>
      </w:r>
    </w:p>
    <w:p w14:paraId="1CFCB025" w14:textId="66FDA93A" w:rsidR="00E105A5" w:rsidRDefault="00E105A5" w:rsidP="00E105A5">
      <w:pPr>
        <w:jc w:val="center"/>
        <w:rPr>
          <w:b/>
          <w:bCs/>
          <w:sz w:val="28"/>
          <w:szCs w:val="28"/>
        </w:rPr>
      </w:pPr>
      <w:r>
        <w:rPr>
          <w:b/>
          <w:bCs/>
          <w:noProof/>
          <w:sz w:val="28"/>
          <w:szCs w:val="28"/>
        </w:rPr>
        <w:lastRenderedPageBreak/>
        <w:drawing>
          <wp:inline distT="0" distB="0" distL="0" distR="0" wp14:anchorId="0BE90AA1" wp14:editId="792DA41B">
            <wp:extent cx="5885180" cy="7326630"/>
            <wp:effectExtent l="0" t="0" r="1270" b="762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85180" cy="7326630"/>
                    </a:xfrm>
                    <a:prstGeom prst="rect">
                      <a:avLst/>
                    </a:prstGeom>
                    <a:noFill/>
                    <a:ln>
                      <a:noFill/>
                    </a:ln>
                  </pic:spPr>
                </pic:pic>
              </a:graphicData>
            </a:graphic>
          </wp:inline>
        </w:drawing>
      </w:r>
    </w:p>
    <w:p w14:paraId="24FE306B" w14:textId="77777777" w:rsidR="00E105A5" w:rsidRDefault="00E105A5" w:rsidP="00E105A5">
      <w:pPr>
        <w:jc w:val="center"/>
        <w:rPr>
          <w:b/>
          <w:bCs/>
          <w:sz w:val="28"/>
          <w:szCs w:val="28"/>
        </w:rPr>
      </w:pPr>
    </w:p>
    <w:p w14:paraId="46943C75" w14:textId="77777777" w:rsidR="00E105A5" w:rsidRDefault="00E105A5" w:rsidP="00E105A5"/>
    <w:p w14:paraId="3FE02833" w14:textId="77777777" w:rsidR="00E105A5" w:rsidRDefault="00E105A5" w:rsidP="00E105A5"/>
    <w:p w14:paraId="15730240" w14:textId="77777777" w:rsidR="00E105A5" w:rsidRDefault="00E105A5" w:rsidP="00E105A5">
      <w:pPr>
        <w:jc w:val="center"/>
        <w:rPr>
          <w:b/>
          <w:bCs/>
          <w:sz w:val="28"/>
          <w:szCs w:val="28"/>
        </w:rPr>
      </w:pPr>
      <w:r>
        <w:rPr>
          <w:b/>
          <w:bCs/>
          <w:sz w:val="28"/>
          <w:szCs w:val="28"/>
        </w:rPr>
        <w:t>Вариант № 4</w:t>
      </w:r>
    </w:p>
    <w:p w14:paraId="7829FCEE" w14:textId="397690F0" w:rsidR="00E105A5" w:rsidRDefault="00E105A5" w:rsidP="00E105A5">
      <w:pPr>
        <w:jc w:val="center"/>
        <w:rPr>
          <w:b/>
          <w:bCs/>
          <w:sz w:val="28"/>
          <w:szCs w:val="28"/>
        </w:rPr>
      </w:pPr>
      <w:r>
        <w:rPr>
          <w:b/>
          <w:bCs/>
          <w:noProof/>
          <w:sz w:val="28"/>
          <w:szCs w:val="28"/>
        </w:rPr>
        <w:lastRenderedPageBreak/>
        <w:drawing>
          <wp:inline distT="0" distB="0" distL="0" distR="0" wp14:anchorId="06496F26" wp14:editId="6A2F73B3">
            <wp:extent cx="5814695" cy="810069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4695" cy="8100695"/>
                    </a:xfrm>
                    <a:prstGeom prst="rect">
                      <a:avLst/>
                    </a:prstGeom>
                    <a:noFill/>
                    <a:ln>
                      <a:noFill/>
                    </a:ln>
                  </pic:spPr>
                </pic:pic>
              </a:graphicData>
            </a:graphic>
          </wp:inline>
        </w:drawing>
      </w:r>
    </w:p>
    <w:p w14:paraId="7DD932B0" w14:textId="77777777" w:rsidR="00E105A5" w:rsidRDefault="00E105A5" w:rsidP="00E105A5"/>
    <w:p w14:paraId="107A9070" w14:textId="77777777" w:rsidR="00E105A5" w:rsidRDefault="00E105A5" w:rsidP="00E105A5">
      <w:pPr>
        <w:jc w:val="center"/>
        <w:rPr>
          <w:b/>
          <w:bCs/>
          <w:sz w:val="28"/>
          <w:szCs w:val="28"/>
        </w:rPr>
      </w:pPr>
      <w:r>
        <w:rPr>
          <w:b/>
          <w:bCs/>
          <w:sz w:val="28"/>
          <w:szCs w:val="28"/>
        </w:rPr>
        <w:t>Вариант № 5</w:t>
      </w:r>
    </w:p>
    <w:p w14:paraId="4903CDF6" w14:textId="51B0A190" w:rsidR="00E105A5" w:rsidRDefault="00E105A5" w:rsidP="00E105A5">
      <w:pPr>
        <w:jc w:val="center"/>
        <w:rPr>
          <w:b/>
          <w:bCs/>
          <w:sz w:val="28"/>
          <w:szCs w:val="28"/>
        </w:rPr>
      </w:pPr>
      <w:r>
        <w:rPr>
          <w:b/>
          <w:bCs/>
          <w:noProof/>
          <w:sz w:val="28"/>
          <w:szCs w:val="28"/>
        </w:rPr>
        <w:lastRenderedPageBreak/>
        <w:drawing>
          <wp:inline distT="0" distB="0" distL="0" distR="0" wp14:anchorId="4A39C22C" wp14:editId="7A42046C">
            <wp:extent cx="5885180" cy="8264525"/>
            <wp:effectExtent l="0" t="0" r="1270" b="317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85180" cy="8264525"/>
                    </a:xfrm>
                    <a:prstGeom prst="rect">
                      <a:avLst/>
                    </a:prstGeom>
                    <a:noFill/>
                    <a:ln>
                      <a:noFill/>
                    </a:ln>
                  </pic:spPr>
                </pic:pic>
              </a:graphicData>
            </a:graphic>
          </wp:inline>
        </w:drawing>
      </w:r>
    </w:p>
    <w:p w14:paraId="320135D4" w14:textId="77777777" w:rsidR="00E105A5" w:rsidRDefault="00E105A5" w:rsidP="00E105A5">
      <w:pPr>
        <w:jc w:val="center"/>
        <w:rPr>
          <w:b/>
          <w:bCs/>
          <w:sz w:val="28"/>
          <w:szCs w:val="28"/>
        </w:rPr>
      </w:pPr>
      <w:r>
        <w:rPr>
          <w:b/>
          <w:bCs/>
          <w:sz w:val="28"/>
          <w:szCs w:val="28"/>
        </w:rPr>
        <w:t>Вариант № 6</w:t>
      </w:r>
    </w:p>
    <w:p w14:paraId="737AC939" w14:textId="1CA26A35" w:rsidR="00E105A5" w:rsidRDefault="00E105A5" w:rsidP="00E105A5">
      <w:pPr>
        <w:jc w:val="center"/>
        <w:rPr>
          <w:b/>
          <w:bCs/>
          <w:sz w:val="28"/>
          <w:szCs w:val="28"/>
        </w:rPr>
      </w:pPr>
      <w:r>
        <w:rPr>
          <w:b/>
          <w:bCs/>
          <w:noProof/>
          <w:sz w:val="28"/>
          <w:szCs w:val="28"/>
        </w:rPr>
        <w:lastRenderedPageBreak/>
        <w:drawing>
          <wp:inline distT="0" distB="0" distL="0" distR="0" wp14:anchorId="24DAE2C2" wp14:editId="276D0696">
            <wp:extent cx="5967095" cy="7959725"/>
            <wp:effectExtent l="0" t="0" r="0" b="317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67095" cy="7959725"/>
                    </a:xfrm>
                    <a:prstGeom prst="rect">
                      <a:avLst/>
                    </a:prstGeom>
                    <a:noFill/>
                    <a:ln>
                      <a:noFill/>
                    </a:ln>
                  </pic:spPr>
                </pic:pic>
              </a:graphicData>
            </a:graphic>
          </wp:inline>
        </w:drawing>
      </w:r>
    </w:p>
    <w:p w14:paraId="48868D49" w14:textId="77777777" w:rsidR="00E105A5" w:rsidRDefault="00E105A5" w:rsidP="00E105A5">
      <w:pPr>
        <w:jc w:val="center"/>
        <w:rPr>
          <w:b/>
          <w:bCs/>
          <w:sz w:val="28"/>
          <w:szCs w:val="28"/>
        </w:rPr>
      </w:pPr>
    </w:p>
    <w:p w14:paraId="6CE713D7" w14:textId="77777777" w:rsidR="00E105A5" w:rsidRDefault="00E105A5" w:rsidP="00E105A5">
      <w:pPr>
        <w:jc w:val="center"/>
        <w:rPr>
          <w:b/>
          <w:bCs/>
          <w:sz w:val="28"/>
          <w:szCs w:val="28"/>
        </w:rPr>
      </w:pPr>
      <w:r>
        <w:rPr>
          <w:b/>
          <w:bCs/>
          <w:sz w:val="28"/>
          <w:szCs w:val="28"/>
        </w:rPr>
        <w:t>Вариант № 7</w:t>
      </w:r>
    </w:p>
    <w:p w14:paraId="77F115A4" w14:textId="27CDA23A" w:rsidR="00E105A5" w:rsidRDefault="00E105A5" w:rsidP="00E105A5">
      <w:pPr>
        <w:jc w:val="center"/>
        <w:rPr>
          <w:b/>
          <w:bCs/>
          <w:sz w:val="28"/>
          <w:szCs w:val="28"/>
        </w:rPr>
      </w:pPr>
      <w:r>
        <w:rPr>
          <w:b/>
          <w:bCs/>
          <w:noProof/>
          <w:sz w:val="28"/>
          <w:szCs w:val="28"/>
        </w:rPr>
        <w:lastRenderedPageBreak/>
        <w:drawing>
          <wp:inline distT="0" distB="0" distL="0" distR="0" wp14:anchorId="7C39FEF8" wp14:editId="5B38A98E">
            <wp:extent cx="5943600" cy="825309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8253095"/>
                    </a:xfrm>
                    <a:prstGeom prst="rect">
                      <a:avLst/>
                    </a:prstGeom>
                    <a:noFill/>
                    <a:ln>
                      <a:noFill/>
                    </a:ln>
                  </pic:spPr>
                </pic:pic>
              </a:graphicData>
            </a:graphic>
          </wp:inline>
        </w:drawing>
      </w:r>
    </w:p>
    <w:p w14:paraId="76D81C33" w14:textId="77777777" w:rsidR="00E105A5" w:rsidRDefault="00E105A5" w:rsidP="00E105A5">
      <w:pPr>
        <w:jc w:val="center"/>
        <w:rPr>
          <w:b/>
          <w:bCs/>
          <w:sz w:val="28"/>
          <w:szCs w:val="28"/>
        </w:rPr>
      </w:pPr>
      <w:r>
        <w:rPr>
          <w:b/>
          <w:bCs/>
          <w:sz w:val="28"/>
          <w:szCs w:val="28"/>
        </w:rPr>
        <w:t>Вариант № 8</w:t>
      </w:r>
    </w:p>
    <w:p w14:paraId="5BBED8D2" w14:textId="191F4917" w:rsidR="00E105A5" w:rsidRDefault="00E105A5" w:rsidP="00E105A5">
      <w:pPr>
        <w:jc w:val="center"/>
        <w:rPr>
          <w:b/>
          <w:bCs/>
          <w:sz w:val="28"/>
          <w:szCs w:val="28"/>
        </w:rPr>
      </w:pPr>
      <w:r>
        <w:rPr>
          <w:b/>
          <w:bCs/>
          <w:noProof/>
          <w:sz w:val="28"/>
          <w:szCs w:val="28"/>
        </w:rPr>
        <w:lastRenderedPageBreak/>
        <w:drawing>
          <wp:inline distT="0" distB="0" distL="0" distR="0" wp14:anchorId="57F76FC5" wp14:editId="1ABE7F1D">
            <wp:extent cx="5873115" cy="8018780"/>
            <wp:effectExtent l="0" t="0" r="0" b="127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73115" cy="8018780"/>
                    </a:xfrm>
                    <a:prstGeom prst="rect">
                      <a:avLst/>
                    </a:prstGeom>
                    <a:noFill/>
                    <a:ln>
                      <a:noFill/>
                    </a:ln>
                  </pic:spPr>
                </pic:pic>
              </a:graphicData>
            </a:graphic>
          </wp:inline>
        </w:drawing>
      </w:r>
    </w:p>
    <w:p w14:paraId="4390D9B7" w14:textId="77777777" w:rsidR="00E105A5" w:rsidRDefault="00E105A5" w:rsidP="00E105A5">
      <w:pPr>
        <w:jc w:val="center"/>
        <w:rPr>
          <w:b/>
          <w:bCs/>
          <w:sz w:val="28"/>
          <w:szCs w:val="28"/>
        </w:rPr>
      </w:pPr>
    </w:p>
    <w:p w14:paraId="26FD0AC3" w14:textId="77777777" w:rsidR="00E105A5" w:rsidRDefault="00E105A5" w:rsidP="00E105A5">
      <w:pPr>
        <w:jc w:val="center"/>
        <w:rPr>
          <w:b/>
          <w:bCs/>
          <w:sz w:val="28"/>
          <w:szCs w:val="28"/>
        </w:rPr>
      </w:pPr>
      <w:r>
        <w:rPr>
          <w:b/>
          <w:bCs/>
          <w:sz w:val="28"/>
          <w:szCs w:val="28"/>
        </w:rPr>
        <w:t>Вариант № 9</w:t>
      </w:r>
    </w:p>
    <w:p w14:paraId="495F8A34" w14:textId="26F07877" w:rsidR="00E105A5" w:rsidRPr="007D30D8" w:rsidRDefault="00E105A5" w:rsidP="00E105A5">
      <w:pPr>
        <w:jc w:val="center"/>
        <w:rPr>
          <w:b/>
          <w:bCs/>
          <w:color w:val="000000"/>
          <w:shd w:val="clear" w:color="auto" w:fill="FFFFFF"/>
        </w:rPr>
      </w:pPr>
      <w:r>
        <w:rPr>
          <w:b/>
          <w:bCs/>
          <w:noProof/>
          <w:sz w:val="28"/>
          <w:szCs w:val="28"/>
        </w:rPr>
        <w:lastRenderedPageBreak/>
        <w:drawing>
          <wp:inline distT="0" distB="0" distL="0" distR="0" wp14:anchorId="4A87C630" wp14:editId="3932B599">
            <wp:extent cx="5873115" cy="8030210"/>
            <wp:effectExtent l="0" t="0" r="0" b="889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73115" cy="8030210"/>
                    </a:xfrm>
                    <a:prstGeom prst="rect">
                      <a:avLst/>
                    </a:prstGeom>
                    <a:noFill/>
                    <a:ln>
                      <a:noFill/>
                    </a:ln>
                  </pic:spPr>
                </pic:pic>
              </a:graphicData>
            </a:graphic>
          </wp:inline>
        </w:drawing>
      </w:r>
      <w:r w:rsidRPr="00E105A5">
        <w:rPr>
          <w:b/>
          <w:bCs/>
          <w:color w:val="000000"/>
          <w:shd w:val="clear" w:color="auto" w:fill="FFFFFF"/>
        </w:rPr>
        <w:t xml:space="preserve"> </w:t>
      </w:r>
      <w:r w:rsidRPr="007D30D8">
        <w:rPr>
          <w:b/>
          <w:bCs/>
          <w:color w:val="000000"/>
          <w:shd w:val="clear" w:color="auto" w:fill="FFFFFF"/>
        </w:rPr>
        <w:t>Контрольная работа № 2.</w:t>
      </w:r>
    </w:p>
    <w:p w14:paraId="7145B831" w14:textId="77777777" w:rsidR="00E105A5" w:rsidRDefault="00E105A5" w:rsidP="00E105A5">
      <w:pPr>
        <w:jc w:val="center"/>
        <w:rPr>
          <w:color w:val="000000"/>
          <w:shd w:val="clear" w:color="auto" w:fill="FFFFFF"/>
        </w:rPr>
      </w:pPr>
    </w:p>
    <w:p w14:paraId="1AB81EB2" w14:textId="77777777" w:rsidR="00E105A5" w:rsidRDefault="00E105A5" w:rsidP="00E105A5">
      <w:pPr>
        <w:jc w:val="center"/>
        <w:rPr>
          <w:b/>
          <w:bCs/>
          <w:sz w:val="28"/>
          <w:szCs w:val="28"/>
        </w:rPr>
      </w:pPr>
      <w:r>
        <w:rPr>
          <w:b/>
          <w:bCs/>
          <w:sz w:val="28"/>
          <w:szCs w:val="28"/>
        </w:rPr>
        <w:t>Вариант № 1</w:t>
      </w:r>
    </w:p>
    <w:p w14:paraId="247E65E9" w14:textId="77777777" w:rsidR="00E105A5" w:rsidRPr="00917AB5" w:rsidRDefault="00E105A5" w:rsidP="00E105A5">
      <w:pPr>
        <w:rPr>
          <w:sz w:val="28"/>
          <w:szCs w:val="28"/>
        </w:rPr>
      </w:pPr>
      <w:r>
        <w:rPr>
          <w:sz w:val="28"/>
          <w:szCs w:val="28"/>
        </w:rPr>
        <w:t>1. Напишите реакции:</w:t>
      </w:r>
    </w:p>
    <w:p w14:paraId="20186DEB" w14:textId="21036D73" w:rsidR="00E105A5" w:rsidRDefault="00E105A5" w:rsidP="00E105A5">
      <w:pPr>
        <w:rPr>
          <w:b/>
          <w:bCs/>
          <w:noProof/>
          <w:sz w:val="28"/>
          <w:szCs w:val="28"/>
        </w:rPr>
      </w:pPr>
      <w:r>
        <w:rPr>
          <w:b/>
          <w:bCs/>
          <w:noProof/>
          <w:sz w:val="28"/>
          <w:szCs w:val="28"/>
        </w:rPr>
        <w:drawing>
          <wp:inline distT="0" distB="0" distL="0" distR="0" wp14:anchorId="12F7127E" wp14:editId="17F15981">
            <wp:extent cx="4232275" cy="48069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32275" cy="480695"/>
                    </a:xfrm>
                    <a:prstGeom prst="rect">
                      <a:avLst/>
                    </a:prstGeom>
                    <a:noFill/>
                    <a:ln>
                      <a:noFill/>
                    </a:ln>
                  </pic:spPr>
                </pic:pic>
              </a:graphicData>
            </a:graphic>
          </wp:inline>
        </w:drawing>
      </w:r>
    </w:p>
    <w:p w14:paraId="643D94C7" w14:textId="77777777" w:rsidR="00E105A5" w:rsidRDefault="00E105A5" w:rsidP="00E105A5">
      <w:pPr>
        <w:rPr>
          <w:noProof/>
          <w:sz w:val="28"/>
          <w:szCs w:val="28"/>
        </w:rPr>
      </w:pPr>
      <w:r>
        <w:rPr>
          <w:noProof/>
          <w:sz w:val="28"/>
          <w:szCs w:val="28"/>
        </w:rPr>
        <w:lastRenderedPageBreak/>
        <w:t xml:space="preserve">Каким реагентом можно превратить А в </w:t>
      </w:r>
      <w:r>
        <w:rPr>
          <w:noProof/>
          <w:sz w:val="28"/>
          <w:szCs w:val="28"/>
          <w:lang w:val="en-US"/>
        </w:rPr>
        <w:t>D</w:t>
      </w:r>
      <w:r>
        <w:rPr>
          <w:noProof/>
          <w:sz w:val="28"/>
          <w:szCs w:val="28"/>
        </w:rPr>
        <w:t>?</w:t>
      </w:r>
    </w:p>
    <w:p w14:paraId="29819047" w14:textId="77777777" w:rsidR="00E105A5" w:rsidRDefault="00E105A5" w:rsidP="00E105A5">
      <w:pPr>
        <w:rPr>
          <w:noProof/>
          <w:sz w:val="28"/>
          <w:szCs w:val="28"/>
        </w:rPr>
      </w:pPr>
      <w:r>
        <w:rPr>
          <w:noProof/>
          <w:sz w:val="28"/>
          <w:szCs w:val="28"/>
        </w:rPr>
        <w:t>2. Предложите схемы получения следующих галогенопроизводных: бромистый пропил; 3-метил-2-хлорбутан; (</w:t>
      </w:r>
      <w:r>
        <w:rPr>
          <w:noProof/>
          <w:sz w:val="28"/>
          <w:szCs w:val="28"/>
          <w:lang w:val="en-US"/>
        </w:rPr>
        <w:t>Z</w:t>
      </w:r>
      <w:r>
        <w:rPr>
          <w:noProof/>
          <w:sz w:val="28"/>
          <w:szCs w:val="28"/>
        </w:rPr>
        <w:t>)-2-хлорбутен-2; 2,2-диметил-1-хлорпропан.</w:t>
      </w:r>
    </w:p>
    <w:p w14:paraId="6A88C28A" w14:textId="77777777" w:rsidR="00E105A5" w:rsidRDefault="00E105A5" w:rsidP="00E105A5">
      <w:pPr>
        <w:rPr>
          <w:noProof/>
          <w:sz w:val="28"/>
          <w:szCs w:val="28"/>
        </w:rPr>
      </w:pPr>
      <w:r>
        <w:rPr>
          <w:noProof/>
          <w:sz w:val="28"/>
          <w:szCs w:val="28"/>
        </w:rPr>
        <w:t>3. Получите любым способом бромистый изобутил и  напишите для него реакции с: 1) цианидом натрия;  2) аммиаком;  3) этилатом натрия; 4) спиртовым раствором КОН; 5) водным раствором КОН</w:t>
      </w:r>
    </w:p>
    <w:p w14:paraId="1B9C24AB" w14:textId="77777777" w:rsidR="00E105A5" w:rsidRDefault="00E105A5" w:rsidP="00E105A5">
      <w:pPr>
        <w:rPr>
          <w:noProof/>
          <w:sz w:val="28"/>
          <w:szCs w:val="28"/>
        </w:rPr>
      </w:pPr>
    </w:p>
    <w:p w14:paraId="50376340" w14:textId="77777777" w:rsidR="00E105A5" w:rsidRDefault="00E105A5" w:rsidP="00E105A5">
      <w:pPr>
        <w:rPr>
          <w:noProof/>
          <w:sz w:val="28"/>
          <w:szCs w:val="28"/>
        </w:rPr>
      </w:pPr>
      <w:r>
        <w:rPr>
          <w:noProof/>
          <w:sz w:val="28"/>
          <w:szCs w:val="28"/>
        </w:rPr>
        <w:t>4) На примере пропанола-1 и 1,2-диоксипропана покажите различие в реакционной способности одноатомных спиртов и диолов.</w:t>
      </w:r>
    </w:p>
    <w:p w14:paraId="77E771C0" w14:textId="77777777" w:rsidR="00E105A5" w:rsidRDefault="00E105A5" w:rsidP="00E105A5">
      <w:pPr>
        <w:rPr>
          <w:noProof/>
          <w:sz w:val="28"/>
          <w:szCs w:val="28"/>
        </w:rPr>
      </w:pPr>
    </w:p>
    <w:p w14:paraId="0503DB59" w14:textId="77777777" w:rsidR="00E105A5" w:rsidRDefault="00E105A5" w:rsidP="00E105A5">
      <w:pPr>
        <w:rPr>
          <w:noProof/>
          <w:sz w:val="28"/>
          <w:szCs w:val="28"/>
        </w:rPr>
      </w:pPr>
      <w:r>
        <w:rPr>
          <w:noProof/>
          <w:sz w:val="28"/>
          <w:szCs w:val="28"/>
        </w:rPr>
        <w:t xml:space="preserve">5) </w:t>
      </w:r>
      <w:r w:rsidRPr="00E21047">
        <w:rPr>
          <w:noProof/>
          <w:sz w:val="28"/>
          <w:szCs w:val="28"/>
        </w:rPr>
        <w:t>(</w:t>
      </w:r>
      <w:r>
        <w:rPr>
          <w:noProof/>
          <w:sz w:val="28"/>
          <w:szCs w:val="28"/>
          <w:lang w:val="en-US"/>
        </w:rPr>
        <w:t>R</w:t>
      </w:r>
      <w:r w:rsidRPr="00E21047">
        <w:rPr>
          <w:noProof/>
          <w:sz w:val="28"/>
          <w:szCs w:val="28"/>
        </w:rPr>
        <w:t>)</w:t>
      </w:r>
      <w:r>
        <w:rPr>
          <w:noProof/>
          <w:sz w:val="28"/>
          <w:szCs w:val="28"/>
        </w:rPr>
        <w:t xml:space="preserve"> - 2 бутанол прокипятили с раствором разбавленной серной кислоты.  Каков будет стереохимический результат этой обработки?</w:t>
      </w:r>
    </w:p>
    <w:p w14:paraId="00029DE8" w14:textId="77777777" w:rsidR="00E105A5" w:rsidRDefault="00E105A5" w:rsidP="00E105A5">
      <w:pPr>
        <w:rPr>
          <w:noProof/>
          <w:sz w:val="28"/>
          <w:szCs w:val="28"/>
        </w:rPr>
      </w:pPr>
    </w:p>
    <w:p w14:paraId="7F708613" w14:textId="77777777" w:rsidR="00E105A5" w:rsidRPr="00885258" w:rsidRDefault="00E105A5" w:rsidP="00E105A5">
      <w:r>
        <w:rPr>
          <w:noProof/>
          <w:sz w:val="28"/>
          <w:szCs w:val="28"/>
        </w:rPr>
        <w:t xml:space="preserve">6) Получите из </w:t>
      </w:r>
      <w:r w:rsidRPr="00885258">
        <w:rPr>
          <w:noProof/>
          <w:sz w:val="28"/>
          <w:szCs w:val="28"/>
        </w:rPr>
        <w:t>1</w:t>
      </w:r>
      <w:r>
        <w:rPr>
          <w:noProof/>
          <w:sz w:val="28"/>
          <w:szCs w:val="28"/>
          <w:lang w:val="en-US"/>
        </w:rPr>
        <w:t>R</w:t>
      </w:r>
      <w:r w:rsidRPr="00885258">
        <w:rPr>
          <w:noProof/>
          <w:sz w:val="28"/>
          <w:szCs w:val="28"/>
        </w:rPr>
        <w:t>,2</w:t>
      </w:r>
      <w:r>
        <w:rPr>
          <w:noProof/>
          <w:sz w:val="28"/>
          <w:szCs w:val="28"/>
          <w:lang w:val="en-US"/>
        </w:rPr>
        <w:t>S</w:t>
      </w:r>
      <w:r w:rsidRPr="00885258">
        <w:rPr>
          <w:noProof/>
          <w:sz w:val="28"/>
          <w:szCs w:val="28"/>
        </w:rPr>
        <w:t>- 2-</w:t>
      </w:r>
      <w:r>
        <w:rPr>
          <w:noProof/>
          <w:sz w:val="28"/>
          <w:szCs w:val="28"/>
        </w:rPr>
        <w:t>метилциклопентанола  1</w:t>
      </w:r>
      <w:r>
        <w:rPr>
          <w:noProof/>
          <w:sz w:val="28"/>
          <w:szCs w:val="28"/>
          <w:lang w:val="en-US"/>
        </w:rPr>
        <w:t>S</w:t>
      </w:r>
      <w:r>
        <w:rPr>
          <w:noProof/>
          <w:sz w:val="28"/>
          <w:szCs w:val="28"/>
        </w:rPr>
        <w:t>, 2</w:t>
      </w:r>
      <w:r>
        <w:rPr>
          <w:noProof/>
          <w:sz w:val="28"/>
          <w:szCs w:val="28"/>
          <w:lang w:val="en-US"/>
        </w:rPr>
        <w:t>R</w:t>
      </w:r>
      <w:r>
        <w:rPr>
          <w:noProof/>
          <w:sz w:val="28"/>
          <w:szCs w:val="28"/>
        </w:rPr>
        <w:t xml:space="preserve"> - 2-метилциклопентиллитий.</w:t>
      </w:r>
    </w:p>
    <w:p w14:paraId="1AD47AF8" w14:textId="77777777" w:rsidR="00E105A5" w:rsidRDefault="00E105A5" w:rsidP="00E105A5">
      <w:pPr>
        <w:jc w:val="center"/>
        <w:rPr>
          <w:b/>
          <w:bCs/>
          <w:sz w:val="28"/>
          <w:szCs w:val="28"/>
        </w:rPr>
      </w:pPr>
    </w:p>
    <w:p w14:paraId="647E4B4B" w14:textId="77777777" w:rsidR="00E105A5" w:rsidRDefault="00E105A5" w:rsidP="00E105A5">
      <w:pPr>
        <w:jc w:val="center"/>
        <w:rPr>
          <w:b/>
          <w:bCs/>
          <w:sz w:val="28"/>
          <w:szCs w:val="28"/>
        </w:rPr>
      </w:pPr>
      <w:r>
        <w:rPr>
          <w:b/>
          <w:bCs/>
          <w:sz w:val="28"/>
          <w:szCs w:val="28"/>
        </w:rPr>
        <w:t>Вариант № 2</w:t>
      </w:r>
    </w:p>
    <w:p w14:paraId="5C1B55DC" w14:textId="77777777" w:rsidR="00E105A5" w:rsidRPr="00917AB5" w:rsidRDefault="00E105A5" w:rsidP="00E105A5">
      <w:pPr>
        <w:rPr>
          <w:sz w:val="28"/>
          <w:szCs w:val="28"/>
        </w:rPr>
      </w:pPr>
      <w:r>
        <w:rPr>
          <w:sz w:val="28"/>
          <w:szCs w:val="28"/>
        </w:rPr>
        <w:t>1. Напишите реакции:</w:t>
      </w:r>
    </w:p>
    <w:p w14:paraId="1FB9BC0E" w14:textId="6CA552F7" w:rsidR="00E105A5" w:rsidRPr="005956AC" w:rsidRDefault="00E105A5" w:rsidP="00E105A5">
      <w:pPr>
        <w:rPr>
          <w:b/>
          <w:bCs/>
          <w:noProof/>
          <w:sz w:val="28"/>
          <w:szCs w:val="28"/>
        </w:rPr>
      </w:pPr>
      <w:r>
        <w:rPr>
          <w:b/>
          <w:bCs/>
          <w:noProof/>
          <w:sz w:val="28"/>
          <w:szCs w:val="28"/>
        </w:rPr>
        <w:drawing>
          <wp:inline distT="0" distB="0" distL="0" distR="0" wp14:anchorId="2B8D2432" wp14:editId="59B76B89">
            <wp:extent cx="4782820" cy="48069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82820" cy="480695"/>
                    </a:xfrm>
                    <a:prstGeom prst="rect">
                      <a:avLst/>
                    </a:prstGeom>
                    <a:noFill/>
                    <a:ln>
                      <a:noFill/>
                    </a:ln>
                  </pic:spPr>
                </pic:pic>
              </a:graphicData>
            </a:graphic>
          </wp:inline>
        </w:drawing>
      </w:r>
    </w:p>
    <w:p w14:paraId="3370247A" w14:textId="77777777" w:rsidR="00E105A5" w:rsidRDefault="00E105A5" w:rsidP="00E105A5">
      <w:pPr>
        <w:rPr>
          <w:noProof/>
          <w:sz w:val="28"/>
          <w:szCs w:val="28"/>
        </w:rPr>
      </w:pPr>
      <w:r>
        <w:rPr>
          <w:noProof/>
          <w:sz w:val="28"/>
          <w:szCs w:val="28"/>
        </w:rPr>
        <w:t xml:space="preserve">Каким реагентом можно превратить диметилацетилен в </w:t>
      </w:r>
      <w:r>
        <w:rPr>
          <w:noProof/>
          <w:sz w:val="28"/>
          <w:szCs w:val="28"/>
          <w:lang w:val="en-US"/>
        </w:rPr>
        <w:t>D</w:t>
      </w:r>
      <w:r>
        <w:rPr>
          <w:noProof/>
          <w:sz w:val="28"/>
          <w:szCs w:val="28"/>
        </w:rPr>
        <w:t>?</w:t>
      </w:r>
    </w:p>
    <w:p w14:paraId="7034296B" w14:textId="77777777" w:rsidR="00E105A5" w:rsidRDefault="00E105A5" w:rsidP="00E105A5">
      <w:pPr>
        <w:rPr>
          <w:noProof/>
          <w:sz w:val="28"/>
          <w:szCs w:val="28"/>
        </w:rPr>
      </w:pPr>
      <w:r>
        <w:rPr>
          <w:noProof/>
          <w:sz w:val="28"/>
          <w:szCs w:val="28"/>
        </w:rPr>
        <w:t>2. Предложите схемы получения следующих галогенопроизводных: йодистый этил; 2-метил-2-бромпропан; (Е)-1-хлорбутен-2; тетрахлорметан.</w:t>
      </w:r>
    </w:p>
    <w:p w14:paraId="1C25EA8E" w14:textId="77777777" w:rsidR="00E105A5" w:rsidRDefault="00E105A5" w:rsidP="00E105A5">
      <w:pPr>
        <w:rPr>
          <w:noProof/>
          <w:sz w:val="28"/>
          <w:szCs w:val="28"/>
        </w:rPr>
      </w:pPr>
      <w:r>
        <w:rPr>
          <w:noProof/>
          <w:sz w:val="28"/>
          <w:szCs w:val="28"/>
        </w:rPr>
        <w:t>3. Из какого галогеналкила и с помощью каких реакций можно получить следующие соединения: 1) пропан; 2) пропен; 3) 2,3-диметилбутан; 4) 4-метилпентин-2; 5) изопропилмеркаптан</w:t>
      </w:r>
    </w:p>
    <w:p w14:paraId="75A406A6" w14:textId="77777777" w:rsidR="00E105A5" w:rsidRDefault="00E105A5" w:rsidP="00E105A5">
      <w:pPr>
        <w:rPr>
          <w:noProof/>
          <w:sz w:val="28"/>
          <w:szCs w:val="28"/>
        </w:rPr>
      </w:pPr>
      <w:r>
        <w:rPr>
          <w:noProof/>
          <w:sz w:val="28"/>
          <w:szCs w:val="28"/>
        </w:rPr>
        <w:t>4) Некоторый алкилбромид при обработке водной щелочью переходит в спирт со 100%-ным выходом. Какой? Обоснуйте ответ.</w:t>
      </w:r>
    </w:p>
    <w:p w14:paraId="30A00FEF" w14:textId="77777777" w:rsidR="00E105A5" w:rsidRDefault="00E105A5" w:rsidP="00E105A5">
      <w:pPr>
        <w:rPr>
          <w:noProof/>
          <w:sz w:val="28"/>
          <w:szCs w:val="28"/>
        </w:rPr>
      </w:pPr>
    </w:p>
    <w:p w14:paraId="07900098" w14:textId="77777777" w:rsidR="00E105A5" w:rsidRDefault="00E105A5" w:rsidP="00E105A5">
      <w:pPr>
        <w:rPr>
          <w:noProof/>
          <w:sz w:val="28"/>
          <w:szCs w:val="28"/>
        </w:rPr>
      </w:pPr>
      <w:r>
        <w:rPr>
          <w:noProof/>
          <w:sz w:val="28"/>
          <w:szCs w:val="28"/>
        </w:rPr>
        <w:t xml:space="preserve">5) </w:t>
      </w:r>
      <w:r w:rsidRPr="00E21047">
        <w:rPr>
          <w:noProof/>
          <w:sz w:val="28"/>
          <w:szCs w:val="28"/>
        </w:rPr>
        <w:t>(</w:t>
      </w:r>
      <w:r>
        <w:rPr>
          <w:noProof/>
          <w:sz w:val="28"/>
          <w:szCs w:val="28"/>
          <w:lang w:val="en-US"/>
        </w:rPr>
        <w:t>R</w:t>
      </w:r>
      <w:r w:rsidRPr="00E21047">
        <w:rPr>
          <w:noProof/>
          <w:sz w:val="28"/>
          <w:szCs w:val="28"/>
        </w:rPr>
        <w:t>)</w:t>
      </w:r>
      <w:r>
        <w:rPr>
          <w:noProof/>
          <w:sz w:val="28"/>
          <w:szCs w:val="28"/>
        </w:rPr>
        <w:t xml:space="preserve"> -3-метил-3-гексанол прокипятили с раствором разбавленной серной кислоты.  Каков будет стереохимический результат этой обработки?</w:t>
      </w:r>
    </w:p>
    <w:p w14:paraId="3A73869C" w14:textId="77777777" w:rsidR="00E105A5" w:rsidRDefault="00E105A5" w:rsidP="00E105A5">
      <w:pPr>
        <w:rPr>
          <w:noProof/>
          <w:sz w:val="28"/>
          <w:szCs w:val="28"/>
        </w:rPr>
      </w:pPr>
    </w:p>
    <w:p w14:paraId="7CFFDBC5" w14:textId="77777777" w:rsidR="00E105A5" w:rsidRPr="003F1043" w:rsidRDefault="00E105A5" w:rsidP="00E105A5">
      <w:r>
        <w:rPr>
          <w:noProof/>
          <w:sz w:val="28"/>
          <w:szCs w:val="28"/>
        </w:rPr>
        <w:t xml:space="preserve">6) Получите из </w:t>
      </w:r>
      <w:r w:rsidRPr="00885258">
        <w:rPr>
          <w:noProof/>
          <w:sz w:val="28"/>
          <w:szCs w:val="28"/>
        </w:rPr>
        <w:t>1</w:t>
      </w:r>
      <w:r>
        <w:rPr>
          <w:noProof/>
          <w:sz w:val="28"/>
          <w:szCs w:val="28"/>
          <w:lang w:val="en-US"/>
        </w:rPr>
        <w:t>R</w:t>
      </w:r>
      <w:r w:rsidRPr="00885258">
        <w:rPr>
          <w:noProof/>
          <w:sz w:val="28"/>
          <w:szCs w:val="28"/>
        </w:rPr>
        <w:t>,2</w:t>
      </w:r>
      <w:r>
        <w:rPr>
          <w:noProof/>
          <w:sz w:val="28"/>
          <w:szCs w:val="28"/>
          <w:lang w:val="en-US"/>
        </w:rPr>
        <w:t>S</w:t>
      </w:r>
      <w:r w:rsidRPr="00885258">
        <w:rPr>
          <w:noProof/>
          <w:sz w:val="28"/>
          <w:szCs w:val="28"/>
        </w:rPr>
        <w:t>- 2-</w:t>
      </w:r>
      <w:r>
        <w:rPr>
          <w:noProof/>
          <w:sz w:val="28"/>
          <w:szCs w:val="28"/>
        </w:rPr>
        <w:t>метилциклопентанола  1</w:t>
      </w:r>
      <w:r>
        <w:rPr>
          <w:noProof/>
          <w:sz w:val="28"/>
          <w:szCs w:val="28"/>
          <w:lang w:val="en-US"/>
        </w:rPr>
        <w:t>S</w:t>
      </w:r>
      <w:r>
        <w:rPr>
          <w:noProof/>
          <w:sz w:val="28"/>
          <w:szCs w:val="28"/>
        </w:rPr>
        <w:t>, 2</w:t>
      </w:r>
      <w:r>
        <w:rPr>
          <w:noProof/>
          <w:sz w:val="28"/>
          <w:szCs w:val="28"/>
          <w:lang w:val="en-US"/>
        </w:rPr>
        <w:t>S</w:t>
      </w:r>
      <w:r>
        <w:rPr>
          <w:noProof/>
          <w:sz w:val="28"/>
          <w:szCs w:val="28"/>
        </w:rPr>
        <w:t xml:space="preserve"> - 2-метилциклопентанол</w:t>
      </w:r>
    </w:p>
    <w:p w14:paraId="7E9F113E" w14:textId="77777777" w:rsidR="00E105A5" w:rsidRDefault="00E105A5" w:rsidP="00E105A5">
      <w:pPr>
        <w:jc w:val="both"/>
        <w:rPr>
          <w:color w:val="000000"/>
          <w:shd w:val="clear" w:color="auto" w:fill="FFFFFF"/>
        </w:rPr>
      </w:pPr>
    </w:p>
    <w:p w14:paraId="37658151" w14:textId="77777777" w:rsidR="00E105A5" w:rsidRPr="007D30D8" w:rsidRDefault="00E105A5" w:rsidP="00E105A5">
      <w:pPr>
        <w:jc w:val="both"/>
        <w:rPr>
          <w:color w:val="000000"/>
          <w:shd w:val="clear" w:color="auto" w:fill="FFFFFF"/>
        </w:rPr>
      </w:pPr>
    </w:p>
    <w:p w14:paraId="4C1EDBC3" w14:textId="77777777" w:rsidR="00E105A5" w:rsidRDefault="00E105A5" w:rsidP="00E105A5">
      <w:pPr>
        <w:jc w:val="center"/>
        <w:rPr>
          <w:b/>
          <w:bCs/>
          <w:sz w:val="28"/>
          <w:szCs w:val="28"/>
        </w:rPr>
      </w:pPr>
      <w:r>
        <w:rPr>
          <w:b/>
          <w:bCs/>
          <w:sz w:val="28"/>
          <w:szCs w:val="28"/>
        </w:rPr>
        <w:t>Вариант № 3</w:t>
      </w:r>
    </w:p>
    <w:p w14:paraId="56E1B1CA" w14:textId="77777777" w:rsidR="00E105A5" w:rsidRPr="00917AB5" w:rsidRDefault="00E105A5" w:rsidP="00E105A5">
      <w:pPr>
        <w:rPr>
          <w:sz w:val="28"/>
          <w:szCs w:val="28"/>
        </w:rPr>
      </w:pPr>
      <w:r>
        <w:rPr>
          <w:sz w:val="28"/>
          <w:szCs w:val="28"/>
        </w:rPr>
        <w:t>1. Напишите реакции:</w:t>
      </w:r>
    </w:p>
    <w:p w14:paraId="2B6E6614" w14:textId="4685E344" w:rsidR="00E105A5" w:rsidRPr="00645140" w:rsidRDefault="00E105A5" w:rsidP="00E105A5">
      <w:pPr>
        <w:rPr>
          <w:b/>
          <w:bCs/>
          <w:noProof/>
          <w:sz w:val="28"/>
          <w:szCs w:val="28"/>
        </w:rPr>
      </w:pPr>
      <w:r>
        <w:rPr>
          <w:b/>
          <w:bCs/>
          <w:noProof/>
          <w:sz w:val="28"/>
          <w:szCs w:val="28"/>
        </w:rPr>
        <w:drawing>
          <wp:inline distT="0" distB="0" distL="0" distR="0" wp14:anchorId="60B26362" wp14:editId="7FA3B5E4">
            <wp:extent cx="5720715" cy="11252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0715" cy="1125220"/>
                    </a:xfrm>
                    <a:prstGeom prst="rect">
                      <a:avLst/>
                    </a:prstGeom>
                    <a:noFill/>
                    <a:ln>
                      <a:noFill/>
                    </a:ln>
                  </pic:spPr>
                </pic:pic>
              </a:graphicData>
            </a:graphic>
          </wp:inline>
        </w:drawing>
      </w:r>
    </w:p>
    <w:p w14:paraId="454EE2FC" w14:textId="77777777" w:rsidR="00E105A5" w:rsidRDefault="00E105A5" w:rsidP="00E105A5">
      <w:pPr>
        <w:rPr>
          <w:noProof/>
          <w:sz w:val="28"/>
          <w:szCs w:val="28"/>
        </w:rPr>
      </w:pPr>
      <w:r>
        <w:rPr>
          <w:noProof/>
          <w:sz w:val="28"/>
          <w:szCs w:val="28"/>
        </w:rPr>
        <w:lastRenderedPageBreak/>
        <w:t>2. Предложите схемы получения следующих галогенопроизводных: 3-метил-1-бромпентан; 3,3-диметил-2-хлорбутан; (</w:t>
      </w:r>
      <w:r>
        <w:rPr>
          <w:noProof/>
          <w:sz w:val="28"/>
          <w:szCs w:val="28"/>
          <w:lang w:val="en-US"/>
        </w:rPr>
        <w:t>Z</w:t>
      </w:r>
      <w:r>
        <w:rPr>
          <w:noProof/>
          <w:sz w:val="28"/>
          <w:szCs w:val="28"/>
        </w:rPr>
        <w:t>)-1-хлорпропен; 3,3-дихлоргексан.</w:t>
      </w:r>
    </w:p>
    <w:p w14:paraId="7E66AF97" w14:textId="77777777" w:rsidR="00E105A5" w:rsidRDefault="00E105A5" w:rsidP="00E105A5">
      <w:pPr>
        <w:rPr>
          <w:noProof/>
          <w:sz w:val="28"/>
          <w:szCs w:val="28"/>
        </w:rPr>
      </w:pPr>
      <w:r>
        <w:rPr>
          <w:noProof/>
          <w:sz w:val="28"/>
          <w:szCs w:val="28"/>
        </w:rPr>
        <w:t xml:space="preserve">3. Из какого галогеналкила и с помощью каких реакций можно получить следующие соединения: 1) </w:t>
      </w:r>
      <w:r>
        <w:rPr>
          <w:noProof/>
          <w:sz w:val="28"/>
          <w:szCs w:val="28"/>
          <w:lang w:val="en-US"/>
        </w:rPr>
        <w:t>Z</w:t>
      </w:r>
      <w:r>
        <w:rPr>
          <w:noProof/>
          <w:sz w:val="28"/>
          <w:szCs w:val="28"/>
        </w:rPr>
        <w:t xml:space="preserve">-3-метилпентен-2; 2) 3-метилпентан; 3) </w:t>
      </w:r>
      <w:r>
        <w:rPr>
          <w:noProof/>
          <w:sz w:val="28"/>
          <w:szCs w:val="28"/>
          <w:lang w:val="en-US"/>
        </w:rPr>
        <w:t>R</w:t>
      </w:r>
      <w:r w:rsidRPr="00317BC4">
        <w:rPr>
          <w:noProof/>
          <w:sz w:val="28"/>
          <w:szCs w:val="28"/>
        </w:rPr>
        <w:t>-</w:t>
      </w:r>
      <w:r>
        <w:rPr>
          <w:noProof/>
          <w:sz w:val="28"/>
          <w:szCs w:val="28"/>
        </w:rPr>
        <w:t>3-метилпентен-1</w:t>
      </w:r>
    </w:p>
    <w:p w14:paraId="446B3016" w14:textId="77777777" w:rsidR="00E105A5" w:rsidRPr="007F141C" w:rsidRDefault="00E105A5" w:rsidP="00E105A5">
      <w:pPr>
        <w:rPr>
          <w:noProof/>
          <w:sz w:val="28"/>
          <w:szCs w:val="28"/>
        </w:rPr>
      </w:pPr>
      <w:r>
        <w:rPr>
          <w:noProof/>
          <w:sz w:val="28"/>
          <w:szCs w:val="28"/>
        </w:rPr>
        <w:t>4) Напишите реакцию 2-бромбутана с метилатом натрия в метаноле, укажите механизм. Как изменится соотношение продуктов при замене метанола на диметилсульфоксид?</w:t>
      </w:r>
    </w:p>
    <w:p w14:paraId="5F209C20" w14:textId="77777777" w:rsidR="00E105A5" w:rsidRDefault="00E105A5" w:rsidP="00E105A5">
      <w:pPr>
        <w:rPr>
          <w:noProof/>
          <w:sz w:val="28"/>
          <w:szCs w:val="28"/>
        </w:rPr>
      </w:pPr>
    </w:p>
    <w:p w14:paraId="01125331" w14:textId="77777777" w:rsidR="00E105A5" w:rsidRPr="008B1781" w:rsidRDefault="00E105A5" w:rsidP="00E105A5">
      <w:pPr>
        <w:rPr>
          <w:noProof/>
          <w:sz w:val="28"/>
          <w:szCs w:val="28"/>
        </w:rPr>
      </w:pPr>
      <w:r>
        <w:rPr>
          <w:noProof/>
          <w:sz w:val="28"/>
          <w:szCs w:val="28"/>
        </w:rPr>
        <w:t xml:space="preserve">5) </w:t>
      </w:r>
      <w:r w:rsidRPr="008B1781">
        <w:rPr>
          <w:noProof/>
          <w:sz w:val="28"/>
          <w:szCs w:val="28"/>
        </w:rPr>
        <w:t xml:space="preserve"> </w:t>
      </w:r>
      <w:r>
        <w:rPr>
          <w:noProof/>
          <w:sz w:val="28"/>
          <w:szCs w:val="28"/>
        </w:rPr>
        <w:t xml:space="preserve">Получите из </w:t>
      </w:r>
      <w:r w:rsidRPr="00E21047">
        <w:rPr>
          <w:noProof/>
          <w:sz w:val="28"/>
          <w:szCs w:val="28"/>
        </w:rPr>
        <w:t>(</w:t>
      </w:r>
      <w:r>
        <w:rPr>
          <w:noProof/>
          <w:sz w:val="28"/>
          <w:szCs w:val="28"/>
        </w:rPr>
        <w:t>1</w:t>
      </w:r>
      <w:r>
        <w:rPr>
          <w:noProof/>
          <w:sz w:val="28"/>
          <w:szCs w:val="28"/>
          <w:lang w:val="en-US"/>
        </w:rPr>
        <w:t>R</w:t>
      </w:r>
      <w:r>
        <w:rPr>
          <w:noProof/>
          <w:sz w:val="28"/>
          <w:szCs w:val="28"/>
        </w:rPr>
        <w:t>,2</w:t>
      </w:r>
      <w:r>
        <w:rPr>
          <w:noProof/>
          <w:sz w:val="28"/>
          <w:szCs w:val="28"/>
          <w:lang w:val="en-US"/>
        </w:rPr>
        <w:t>S</w:t>
      </w:r>
      <w:r w:rsidRPr="00E21047">
        <w:rPr>
          <w:noProof/>
          <w:sz w:val="28"/>
          <w:szCs w:val="28"/>
        </w:rPr>
        <w:t>)</w:t>
      </w:r>
      <w:r>
        <w:rPr>
          <w:noProof/>
          <w:sz w:val="28"/>
          <w:szCs w:val="28"/>
        </w:rPr>
        <w:t xml:space="preserve"> 2-метилциклогексанола 1-метилциклогексен. Как из этого же спирта можно получить 3</w:t>
      </w:r>
      <w:r>
        <w:rPr>
          <w:noProof/>
          <w:sz w:val="28"/>
          <w:szCs w:val="28"/>
          <w:lang w:val="en-US"/>
        </w:rPr>
        <w:t>S</w:t>
      </w:r>
      <w:r w:rsidRPr="008B1781">
        <w:rPr>
          <w:noProof/>
          <w:sz w:val="28"/>
          <w:szCs w:val="28"/>
        </w:rPr>
        <w:t>-3-</w:t>
      </w:r>
      <w:r>
        <w:rPr>
          <w:noProof/>
          <w:sz w:val="28"/>
          <w:szCs w:val="28"/>
        </w:rPr>
        <w:t>метилциклогексен?</w:t>
      </w:r>
    </w:p>
    <w:p w14:paraId="370E30EE" w14:textId="77777777" w:rsidR="00E105A5" w:rsidRPr="003F1043" w:rsidRDefault="00E105A5" w:rsidP="00E105A5">
      <w:r>
        <w:rPr>
          <w:noProof/>
          <w:sz w:val="28"/>
          <w:szCs w:val="28"/>
        </w:rPr>
        <w:t xml:space="preserve">6) Предложите схему получения из цис-3-метилциклопентанола транс-3-метилциклопентилового эфира. </w:t>
      </w:r>
    </w:p>
    <w:p w14:paraId="3677E1CB" w14:textId="77777777" w:rsidR="00E105A5" w:rsidRDefault="00E105A5" w:rsidP="00E105A5">
      <w:pPr>
        <w:jc w:val="both"/>
        <w:rPr>
          <w:color w:val="000000"/>
          <w:sz w:val="28"/>
          <w:szCs w:val="28"/>
        </w:rPr>
      </w:pPr>
    </w:p>
    <w:p w14:paraId="301E0B0E" w14:textId="77777777" w:rsidR="00E105A5" w:rsidRDefault="00E105A5" w:rsidP="00E105A5">
      <w:pPr>
        <w:jc w:val="center"/>
        <w:rPr>
          <w:b/>
          <w:bCs/>
          <w:sz w:val="28"/>
          <w:szCs w:val="28"/>
        </w:rPr>
      </w:pPr>
      <w:r>
        <w:rPr>
          <w:b/>
          <w:bCs/>
          <w:sz w:val="28"/>
          <w:szCs w:val="28"/>
        </w:rPr>
        <w:t>Вариант № 4</w:t>
      </w:r>
    </w:p>
    <w:p w14:paraId="0B9AD78E" w14:textId="77777777" w:rsidR="00E105A5" w:rsidRPr="00917AB5" w:rsidRDefault="00E105A5" w:rsidP="00E105A5">
      <w:pPr>
        <w:rPr>
          <w:sz w:val="28"/>
          <w:szCs w:val="28"/>
        </w:rPr>
      </w:pPr>
      <w:r>
        <w:rPr>
          <w:sz w:val="28"/>
          <w:szCs w:val="28"/>
        </w:rPr>
        <w:t>1. Напишите реакции:</w:t>
      </w:r>
    </w:p>
    <w:p w14:paraId="4E4C104B" w14:textId="1792035B" w:rsidR="00E105A5" w:rsidRPr="00330463" w:rsidRDefault="00E105A5" w:rsidP="00E105A5">
      <w:pPr>
        <w:rPr>
          <w:b/>
          <w:bCs/>
          <w:noProof/>
          <w:sz w:val="28"/>
          <w:szCs w:val="28"/>
        </w:rPr>
      </w:pPr>
      <w:r>
        <w:rPr>
          <w:b/>
          <w:bCs/>
          <w:noProof/>
          <w:sz w:val="28"/>
          <w:szCs w:val="28"/>
        </w:rPr>
        <w:drawing>
          <wp:inline distT="0" distB="0" distL="0" distR="0" wp14:anchorId="369BA2E9" wp14:editId="4C028415">
            <wp:extent cx="5580380" cy="1090295"/>
            <wp:effectExtent l="0" t="0" r="127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80380" cy="1090295"/>
                    </a:xfrm>
                    <a:prstGeom prst="rect">
                      <a:avLst/>
                    </a:prstGeom>
                    <a:noFill/>
                    <a:ln>
                      <a:noFill/>
                    </a:ln>
                  </pic:spPr>
                </pic:pic>
              </a:graphicData>
            </a:graphic>
          </wp:inline>
        </w:drawing>
      </w:r>
    </w:p>
    <w:p w14:paraId="5719DF71" w14:textId="77777777" w:rsidR="00E105A5" w:rsidRDefault="00E105A5" w:rsidP="00E105A5">
      <w:pPr>
        <w:rPr>
          <w:noProof/>
          <w:sz w:val="28"/>
          <w:szCs w:val="28"/>
        </w:rPr>
      </w:pPr>
      <w:r>
        <w:rPr>
          <w:noProof/>
          <w:sz w:val="28"/>
          <w:szCs w:val="28"/>
        </w:rPr>
        <w:t>2. Предложите схемы получения следующих гидроксипроизводных: 3-метил-1-пентанол; 3,3-диметил-2-бутанол; 2-пропен-1-ол; циклогександиол-1,4.</w:t>
      </w:r>
    </w:p>
    <w:p w14:paraId="169DD5DC" w14:textId="77777777" w:rsidR="00E105A5" w:rsidRDefault="00E105A5" w:rsidP="00E105A5">
      <w:pPr>
        <w:rPr>
          <w:noProof/>
          <w:sz w:val="28"/>
          <w:szCs w:val="28"/>
        </w:rPr>
      </w:pPr>
      <w:r>
        <w:rPr>
          <w:noProof/>
          <w:sz w:val="28"/>
          <w:szCs w:val="28"/>
        </w:rPr>
        <w:t>3. Получите бромистый изопропил из: 1) пропана; 2) пропина; 3) пропанола-1</w:t>
      </w:r>
    </w:p>
    <w:p w14:paraId="40220A4D" w14:textId="77777777" w:rsidR="00E105A5" w:rsidRPr="007F141C" w:rsidRDefault="00E105A5" w:rsidP="00E105A5">
      <w:pPr>
        <w:rPr>
          <w:noProof/>
          <w:sz w:val="28"/>
          <w:szCs w:val="28"/>
        </w:rPr>
      </w:pPr>
      <w:r>
        <w:rPr>
          <w:noProof/>
          <w:sz w:val="28"/>
          <w:szCs w:val="28"/>
        </w:rPr>
        <w:t>4) Получите метил-трет-бутиловый эфир с помощью 1) реакции Вильямсона; 2) сопряженного присоединения – восстановления.</w:t>
      </w:r>
    </w:p>
    <w:p w14:paraId="74F1FA58" w14:textId="77777777" w:rsidR="00E105A5" w:rsidRDefault="00E105A5" w:rsidP="00E105A5">
      <w:pPr>
        <w:rPr>
          <w:noProof/>
          <w:sz w:val="28"/>
          <w:szCs w:val="28"/>
        </w:rPr>
      </w:pPr>
    </w:p>
    <w:p w14:paraId="021E0206" w14:textId="77777777" w:rsidR="00E105A5" w:rsidRPr="008B1781" w:rsidRDefault="00E105A5" w:rsidP="00E105A5">
      <w:pPr>
        <w:rPr>
          <w:noProof/>
          <w:sz w:val="28"/>
          <w:szCs w:val="28"/>
        </w:rPr>
      </w:pPr>
      <w:r>
        <w:rPr>
          <w:noProof/>
          <w:sz w:val="28"/>
          <w:szCs w:val="28"/>
        </w:rPr>
        <w:t xml:space="preserve">5) </w:t>
      </w:r>
      <w:r w:rsidRPr="008B1781">
        <w:rPr>
          <w:noProof/>
          <w:sz w:val="28"/>
          <w:szCs w:val="28"/>
        </w:rPr>
        <w:t xml:space="preserve"> </w:t>
      </w:r>
      <w:r>
        <w:rPr>
          <w:noProof/>
          <w:sz w:val="28"/>
          <w:szCs w:val="28"/>
        </w:rPr>
        <w:t xml:space="preserve">Получите из </w:t>
      </w:r>
      <w:r w:rsidRPr="00E21047">
        <w:rPr>
          <w:noProof/>
          <w:sz w:val="28"/>
          <w:szCs w:val="28"/>
        </w:rPr>
        <w:t>(</w:t>
      </w:r>
      <w:r>
        <w:rPr>
          <w:noProof/>
          <w:sz w:val="28"/>
          <w:szCs w:val="28"/>
        </w:rPr>
        <w:t>1</w:t>
      </w:r>
      <w:r>
        <w:rPr>
          <w:noProof/>
          <w:sz w:val="28"/>
          <w:szCs w:val="28"/>
          <w:lang w:val="en-US"/>
        </w:rPr>
        <w:t>R</w:t>
      </w:r>
      <w:r>
        <w:rPr>
          <w:noProof/>
          <w:sz w:val="28"/>
          <w:szCs w:val="28"/>
        </w:rPr>
        <w:t>,2</w:t>
      </w:r>
      <w:r>
        <w:rPr>
          <w:noProof/>
          <w:sz w:val="28"/>
          <w:szCs w:val="28"/>
          <w:lang w:val="en-US"/>
        </w:rPr>
        <w:t>R</w:t>
      </w:r>
      <w:r w:rsidRPr="00E21047">
        <w:rPr>
          <w:noProof/>
          <w:sz w:val="28"/>
          <w:szCs w:val="28"/>
        </w:rPr>
        <w:t>)</w:t>
      </w:r>
      <w:r>
        <w:rPr>
          <w:noProof/>
          <w:sz w:val="28"/>
          <w:szCs w:val="28"/>
        </w:rPr>
        <w:t xml:space="preserve"> 2-метилциклогексанола 1-метилциклогексен. Как из этого же спирта можно получить 3</w:t>
      </w:r>
      <w:r>
        <w:rPr>
          <w:noProof/>
          <w:sz w:val="28"/>
          <w:szCs w:val="28"/>
          <w:lang w:val="en-US"/>
        </w:rPr>
        <w:t>R</w:t>
      </w:r>
      <w:r w:rsidRPr="008B1781">
        <w:rPr>
          <w:noProof/>
          <w:sz w:val="28"/>
          <w:szCs w:val="28"/>
        </w:rPr>
        <w:t>-3-</w:t>
      </w:r>
      <w:r>
        <w:rPr>
          <w:noProof/>
          <w:sz w:val="28"/>
          <w:szCs w:val="28"/>
        </w:rPr>
        <w:t>метилциклогексен?</w:t>
      </w:r>
    </w:p>
    <w:p w14:paraId="544063FD" w14:textId="77777777" w:rsidR="00E105A5" w:rsidRPr="003F1043" w:rsidRDefault="00E105A5" w:rsidP="00E105A5">
      <w:r>
        <w:rPr>
          <w:noProof/>
          <w:sz w:val="28"/>
          <w:szCs w:val="28"/>
        </w:rPr>
        <w:t xml:space="preserve">6) Предложите схему получения из цис-3-метилциклопентанола цис-3-метилциклопентилового эфира. </w:t>
      </w:r>
    </w:p>
    <w:p w14:paraId="4548C983" w14:textId="77777777" w:rsidR="00E105A5" w:rsidRDefault="00E105A5" w:rsidP="00E105A5">
      <w:pPr>
        <w:jc w:val="both"/>
        <w:rPr>
          <w:color w:val="000000"/>
          <w:sz w:val="28"/>
          <w:szCs w:val="28"/>
        </w:rPr>
      </w:pPr>
    </w:p>
    <w:p w14:paraId="146786F3" w14:textId="77777777" w:rsidR="00E105A5" w:rsidRDefault="00E105A5" w:rsidP="00E105A5">
      <w:pPr>
        <w:jc w:val="center"/>
        <w:rPr>
          <w:b/>
          <w:bCs/>
          <w:sz w:val="28"/>
          <w:szCs w:val="28"/>
        </w:rPr>
      </w:pPr>
      <w:r>
        <w:rPr>
          <w:b/>
          <w:bCs/>
          <w:sz w:val="28"/>
          <w:szCs w:val="28"/>
        </w:rPr>
        <w:t>Вариант № 5</w:t>
      </w:r>
    </w:p>
    <w:p w14:paraId="62B0E261" w14:textId="77777777" w:rsidR="00E105A5" w:rsidRPr="00917AB5" w:rsidRDefault="00E105A5" w:rsidP="00E105A5">
      <w:pPr>
        <w:rPr>
          <w:sz w:val="28"/>
          <w:szCs w:val="28"/>
        </w:rPr>
      </w:pPr>
      <w:r>
        <w:rPr>
          <w:sz w:val="28"/>
          <w:szCs w:val="28"/>
        </w:rPr>
        <w:t>1. Напишите реакции:</w:t>
      </w:r>
    </w:p>
    <w:p w14:paraId="36E995BB" w14:textId="67AA48E5" w:rsidR="00E105A5" w:rsidRPr="00ED4071" w:rsidRDefault="00E105A5" w:rsidP="00E105A5">
      <w:pPr>
        <w:rPr>
          <w:b/>
          <w:bCs/>
          <w:noProof/>
          <w:sz w:val="28"/>
          <w:szCs w:val="28"/>
        </w:rPr>
      </w:pPr>
      <w:r>
        <w:rPr>
          <w:b/>
          <w:bCs/>
          <w:noProof/>
          <w:sz w:val="28"/>
          <w:szCs w:val="28"/>
        </w:rPr>
        <w:drawing>
          <wp:inline distT="0" distB="0" distL="0" distR="0" wp14:anchorId="0BC5853C" wp14:editId="2B3D3F18">
            <wp:extent cx="5357495" cy="73850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57495" cy="738505"/>
                    </a:xfrm>
                    <a:prstGeom prst="rect">
                      <a:avLst/>
                    </a:prstGeom>
                    <a:noFill/>
                    <a:ln>
                      <a:noFill/>
                    </a:ln>
                  </pic:spPr>
                </pic:pic>
              </a:graphicData>
            </a:graphic>
          </wp:inline>
        </w:drawing>
      </w:r>
    </w:p>
    <w:p w14:paraId="3A21EF64" w14:textId="77777777" w:rsidR="00E105A5" w:rsidRPr="00FA1BB1" w:rsidRDefault="00E105A5" w:rsidP="00E105A5">
      <w:pPr>
        <w:rPr>
          <w:noProof/>
          <w:sz w:val="28"/>
          <w:szCs w:val="28"/>
        </w:rPr>
      </w:pPr>
      <w:r>
        <w:rPr>
          <w:noProof/>
          <w:sz w:val="28"/>
          <w:szCs w:val="28"/>
        </w:rPr>
        <w:t>как Вы оцениваете целесообразность такого превращения А в Е?</w:t>
      </w:r>
    </w:p>
    <w:p w14:paraId="42E99B9B" w14:textId="77777777" w:rsidR="00E105A5" w:rsidRDefault="00E105A5" w:rsidP="00E105A5">
      <w:pPr>
        <w:rPr>
          <w:noProof/>
          <w:sz w:val="28"/>
          <w:szCs w:val="28"/>
        </w:rPr>
      </w:pPr>
      <w:r>
        <w:rPr>
          <w:noProof/>
          <w:sz w:val="28"/>
          <w:szCs w:val="28"/>
        </w:rPr>
        <w:t>2. Предложите схемы получения следующих гидроксипроизводных: 1,3-бутандиол; 1,4-бутандиол; 3-этилпентанол-3; 1-этилциклопентанол</w:t>
      </w:r>
    </w:p>
    <w:p w14:paraId="17035FB4" w14:textId="77777777" w:rsidR="00E105A5" w:rsidRDefault="00E105A5" w:rsidP="00E105A5">
      <w:pPr>
        <w:rPr>
          <w:noProof/>
          <w:sz w:val="28"/>
          <w:szCs w:val="28"/>
        </w:rPr>
      </w:pPr>
      <w:r>
        <w:rPr>
          <w:noProof/>
          <w:sz w:val="28"/>
          <w:szCs w:val="28"/>
        </w:rPr>
        <w:t>3. Получите бромистый изопропил из: 1) 2,3-диметилбутана; 2) циклопропана; 3) уксусной кислоты</w:t>
      </w:r>
    </w:p>
    <w:p w14:paraId="777B406C" w14:textId="77777777" w:rsidR="00E105A5" w:rsidRPr="007F141C" w:rsidRDefault="00E105A5" w:rsidP="00E105A5">
      <w:pPr>
        <w:rPr>
          <w:noProof/>
          <w:sz w:val="28"/>
          <w:szCs w:val="28"/>
        </w:rPr>
      </w:pPr>
      <w:r>
        <w:rPr>
          <w:noProof/>
          <w:sz w:val="28"/>
          <w:szCs w:val="28"/>
        </w:rPr>
        <w:t xml:space="preserve">4) Какие процессы происходят при смешивании 1-бромбутана и этилата натрия в этаноле? Напишите механизмы реакций и укажите основной </w:t>
      </w:r>
      <w:r>
        <w:rPr>
          <w:noProof/>
          <w:sz w:val="28"/>
          <w:szCs w:val="28"/>
        </w:rPr>
        <w:lastRenderedPageBreak/>
        <w:t>продукт.</w:t>
      </w:r>
    </w:p>
    <w:p w14:paraId="4E636CBD" w14:textId="77777777" w:rsidR="00E105A5" w:rsidRPr="008B1781" w:rsidRDefault="00E105A5" w:rsidP="00E105A5">
      <w:pPr>
        <w:rPr>
          <w:noProof/>
          <w:sz w:val="28"/>
          <w:szCs w:val="28"/>
        </w:rPr>
      </w:pPr>
      <w:r>
        <w:rPr>
          <w:noProof/>
          <w:sz w:val="28"/>
          <w:szCs w:val="28"/>
        </w:rPr>
        <w:t xml:space="preserve">5) </w:t>
      </w:r>
      <w:r w:rsidRPr="008B1781">
        <w:rPr>
          <w:noProof/>
          <w:sz w:val="28"/>
          <w:szCs w:val="28"/>
        </w:rPr>
        <w:t xml:space="preserve"> </w:t>
      </w:r>
      <w:r>
        <w:rPr>
          <w:noProof/>
          <w:sz w:val="28"/>
          <w:szCs w:val="28"/>
        </w:rPr>
        <w:t>1-метил-1-хлорциклопентан смешали с метилатом натрия в ДМСО. Напишите реакции и получающиеся продукты. Как изменится соотношение продуктов, если метилат натрия заменить трет-бутилатом калия?</w:t>
      </w:r>
    </w:p>
    <w:p w14:paraId="574F7217" w14:textId="77777777" w:rsidR="00E105A5" w:rsidRPr="003F1043" w:rsidRDefault="00E105A5" w:rsidP="00E105A5">
      <w:r>
        <w:rPr>
          <w:noProof/>
          <w:sz w:val="28"/>
          <w:szCs w:val="28"/>
        </w:rPr>
        <w:t xml:space="preserve">6) Предложите схему получения цис-1,2-диметоксициклопентана из циклопентена. </w:t>
      </w:r>
    </w:p>
    <w:p w14:paraId="1DD8B79F" w14:textId="77777777" w:rsidR="00E105A5" w:rsidRDefault="00E105A5" w:rsidP="00E105A5">
      <w:pPr>
        <w:jc w:val="both"/>
        <w:rPr>
          <w:color w:val="000000"/>
          <w:sz w:val="28"/>
          <w:szCs w:val="28"/>
        </w:rPr>
      </w:pPr>
    </w:p>
    <w:p w14:paraId="1E090B62" w14:textId="77777777" w:rsidR="00E105A5" w:rsidRDefault="00E105A5" w:rsidP="00E105A5">
      <w:pPr>
        <w:jc w:val="center"/>
        <w:rPr>
          <w:b/>
          <w:bCs/>
          <w:sz w:val="28"/>
          <w:szCs w:val="28"/>
        </w:rPr>
      </w:pPr>
      <w:r>
        <w:rPr>
          <w:b/>
          <w:bCs/>
          <w:sz w:val="28"/>
          <w:szCs w:val="28"/>
        </w:rPr>
        <w:t>Вариант № 6</w:t>
      </w:r>
    </w:p>
    <w:p w14:paraId="5C06600E" w14:textId="77777777" w:rsidR="00E105A5" w:rsidRPr="00917AB5" w:rsidRDefault="00E105A5" w:rsidP="00E105A5">
      <w:pPr>
        <w:rPr>
          <w:sz w:val="28"/>
          <w:szCs w:val="28"/>
        </w:rPr>
      </w:pPr>
      <w:r>
        <w:rPr>
          <w:sz w:val="28"/>
          <w:szCs w:val="28"/>
        </w:rPr>
        <w:t>1. Напишите реакции:</w:t>
      </w:r>
    </w:p>
    <w:p w14:paraId="7B9FCE6D" w14:textId="7A673358" w:rsidR="00E105A5" w:rsidRPr="00081B58" w:rsidRDefault="00E105A5" w:rsidP="00E105A5">
      <w:pPr>
        <w:rPr>
          <w:b/>
          <w:bCs/>
          <w:noProof/>
          <w:sz w:val="28"/>
          <w:szCs w:val="28"/>
        </w:rPr>
      </w:pPr>
      <w:r>
        <w:rPr>
          <w:b/>
          <w:bCs/>
          <w:noProof/>
          <w:sz w:val="28"/>
          <w:szCs w:val="28"/>
        </w:rPr>
        <w:drawing>
          <wp:inline distT="0" distB="0" distL="0" distR="0" wp14:anchorId="3395184D" wp14:editId="02726A5D">
            <wp:extent cx="5462905" cy="750570"/>
            <wp:effectExtent l="0" t="0" r="444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62905" cy="750570"/>
                    </a:xfrm>
                    <a:prstGeom prst="rect">
                      <a:avLst/>
                    </a:prstGeom>
                    <a:noFill/>
                    <a:ln>
                      <a:noFill/>
                    </a:ln>
                  </pic:spPr>
                </pic:pic>
              </a:graphicData>
            </a:graphic>
          </wp:inline>
        </w:drawing>
      </w:r>
    </w:p>
    <w:p w14:paraId="3CBF2788" w14:textId="77777777" w:rsidR="00E105A5" w:rsidRDefault="00E105A5" w:rsidP="00E105A5">
      <w:pPr>
        <w:rPr>
          <w:noProof/>
          <w:sz w:val="28"/>
          <w:szCs w:val="28"/>
        </w:rPr>
      </w:pPr>
      <w:r>
        <w:rPr>
          <w:noProof/>
          <w:sz w:val="28"/>
          <w:szCs w:val="28"/>
        </w:rPr>
        <w:t>2. Получите любым  способом бромистый трет-бутил и напишите для него реакции с: 1) цианидом натрия; 2) аммиаком; 3) ацетатом натрия; 4) спиртовым раствором КОН; 5) сульфидом натрия. В каком из этих случаев образуется меньше всего продукта элиминирования?</w:t>
      </w:r>
    </w:p>
    <w:p w14:paraId="0C5C50AB" w14:textId="77777777" w:rsidR="00E105A5" w:rsidRDefault="00E105A5" w:rsidP="00E105A5">
      <w:pPr>
        <w:rPr>
          <w:noProof/>
          <w:sz w:val="28"/>
          <w:szCs w:val="28"/>
        </w:rPr>
      </w:pPr>
      <w:r>
        <w:rPr>
          <w:noProof/>
          <w:sz w:val="28"/>
          <w:szCs w:val="28"/>
        </w:rPr>
        <w:t>3. Получите бромистый этил из: 1) метана; 2) этана; 3) уксусной кислоты; 4)1,2-дибромэтана</w:t>
      </w:r>
    </w:p>
    <w:p w14:paraId="4C8F75CE" w14:textId="77777777" w:rsidR="00E105A5" w:rsidRPr="007F141C" w:rsidRDefault="00E105A5" w:rsidP="00E105A5">
      <w:pPr>
        <w:rPr>
          <w:noProof/>
          <w:sz w:val="28"/>
          <w:szCs w:val="28"/>
        </w:rPr>
      </w:pPr>
      <w:r>
        <w:rPr>
          <w:noProof/>
          <w:sz w:val="28"/>
          <w:szCs w:val="28"/>
        </w:rPr>
        <w:t>4. Получите мезо-2,3-бутандиол из 1) цис-бутена-2; 2) транс-бутена-2</w:t>
      </w:r>
    </w:p>
    <w:p w14:paraId="36A736D4" w14:textId="77777777" w:rsidR="00E105A5" w:rsidRPr="008B1781" w:rsidRDefault="00E105A5" w:rsidP="00E105A5">
      <w:pPr>
        <w:rPr>
          <w:noProof/>
          <w:sz w:val="28"/>
          <w:szCs w:val="28"/>
        </w:rPr>
      </w:pPr>
      <w:r>
        <w:rPr>
          <w:noProof/>
          <w:sz w:val="28"/>
          <w:szCs w:val="28"/>
        </w:rPr>
        <w:t xml:space="preserve">5. </w:t>
      </w:r>
      <w:r w:rsidRPr="008B1781">
        <w:rPr>
          <w:noProof/>
          <w:sz w:val="28"/>
          <w:szCs w:val="28"/>
        </w:rPr>
        <w:t xml:space="preserve"> </w:t>
      </w:r>
      <w:r>
        <w:rPr>
          <w:noProof/>
          <w:sz w:val="28"/>
          <w:szCs w:val="28"/>
        </w:rPr>
        <w:t>2-метил-1-хлорциклопентан смешали с метилатом натрия в ДМСО. Напишите реакции и получающиеся продукты. Как изменится соотношение продуктов, если метилат натрия заменить трет-бутилатом калия?</w:t>
      </w:r>
    </w:p>
    <w:p w14:paraId="47EF386F" w14:textId="77777777" w:rsidR="00E105A5" w:rsidRPr="003F1043" w:rsidRDefault="00E105A5" w:rsidP="00E105A5">
      <w:r>
        <w:rPr>
          <w:noProof/>
          <w:sz w:val="28"/>
          <w:szCs w:val="28"/>
        </w:rPr>
        <w:t xml:space="preserve">6. Получите из аммиака: 1) этиламин; 2) триэтиламин; 3) 2-аминоэтанол. </w:t>
      </w:r>
    </w:p>
    <w:p w14:paraId="3F54D6DC" w14:textId="77777777" w:rsidR="00E105A5" w:rsidRDefault="00E105A5" w:rsidP="00E105A5">
      <w:pPr>
        <w:jc w:val="both"/>
        <w:rPr>
          <w:color w:val="000000"/>
          <w:sz w:val="28"/>
          <w:szCs w:val="28"/>
        </w:rPr>
      </w:pPr>
    </w:p>
    <w:p w14:paraId="34C39C46" w14:textId="77777777" w:rsidR="00E105A5" w:rsidRDefault="00E105A5" w:rsidP="00E105A5">
      <w:pPr>
        <w:jc w:val="center"/>
        <w:rPr>
          <w:b/>
          <w:bCs/>
          <w:sz w:val="28"/>
          <w:szCs w:val="28"/>
        </w:rPr>
      </w:pPr>
      <w:r>
        <w:rPr>
          <w:b/>
          <w:bCs/>
          <w:sz w:val="28"/>
          <w:szCs w:val="28"/>
        </w:rPr>
        <w:t>Вариант № 7</w:t>
      </w:r>
    </w:p>
    <w:p w14:paraId="4F4F07EA" w14:textId="77777777" w:rsidR="00E105A5" w:rsidRPr="00917AB5" w:rsidRDefault="00E105A5" w:rsidP="00E105A5">
      <w:pPr>
        <w:rPr>
          <w:sz w:val="28"/>
          <w:szCs w:val="28"/>
        </w:rPr>
      </w:pPr>
      <w:r>
        <w:rPr>
          <w:sz w:val="28"/>
          <w:szCs w:val="28"/>
        </w:rPr>
        <w:t>1. Напишите реакции:</w:t>
      </w:r>
    </w:p>
    <w:p w14:paraId="25EF77B9" w14:textId="01016D0C" w:rsidR="00E105A5" w:rsidRPr="001D08F5" w:rsidRDefault="00E105A5" w:rsidP="00E105A5">
      <w:pPr>
        <w:rPr>
          <w:b/>
          <w:bCs/>
          <w:noProof/>
          <w:sz w:val="28"/>
          <w:szCs w:val="28"/>
        </w:rPr>
      </w:pPr>
      <w:r>
        <w:rPr>
          <w:b/>
          <w:bCs/>
          <w:noProof/>
          <w:sz w:val="28"/>
          <w:szCs w:val="28"/>
        </w:rPr>
        <w:drawing>
          <wp:inline distT="0" distB="0" distL="0" distR="0" wp14:anchorId="79D22314" wp14:editId="4BB5300E">
            <wp:extent cx="5814695" cy="68008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14695" cy="680085"/>
                    </a:xfrm>
                    <a:prstGeom prst="rect">
                      <a:avLst/>
                    </a:prstGeom>
                    <a:noFill/>
                    <a:ln>
                      <a:noFill/>
                    </a:ln>
                  </pic:spPr>
                </pic:pic>
              </a:graphicData>
            </a:graphic>
          </wp:inline>
        </w:drawing>
      </w:r>
    </w:p>
    <w:p w14:paraId="6ED0B445" w14:textId="77777777" w:rsidR="00E105A5" w:rsidRDefault="00E105A5" w:rsidP="00E105A5">
      <w:pPr>
        <w:rPr>
          <w:noProof/>
          <w:sz w:val="28"/>
          <w:szCs w:val="28"/>
        </w:rPr>
      </w:pPr>
      <w:r>
        <w:rPr>
          <w:noProof/>
          <w:sz w:val="28"/>
          <w:szCs w:val="28"/>
        </w:rPr>
        <w:t>2. Получите любым  способом хлористый изопропил и напишите для него реакции с: 1) цианидом натрия; 2) метиламином; 3) метилатом натрия; 4) спиртовым раствором КОН; 5) тиосульфатом натрия. В каком из этих случаев образуется больше всего продукта элиминирования?</w:t>
      </w:r>
    </w:p>
    <w:p w14:paraId="57A0A085" w14:textId="77777777" w:rsidR="00E105A5" w:rsidRDefault="00E105A5" w:rsidP="00E105A5">
      <w:pPr>
        <w:rPr>
          <w:noProof/>
          <w:sz w:val="28"/>
          <w:szCs w:val="28"/>
        </w:rPr>
      </w:pPr>
      <w:r>
        <w:rPr>
          <w:noProof/>
          <w:sz w:val="28"/>
          <w:szCs w:val="28"/>
        </w:rPr>
        <w:t>3. Получите бромистый метил из: 1) метана; 2) этана; 3) диметилсульфата; 4) муравьиной кислоты</w:t>
      </w:r>
    </w:p>
    <w:p w14:paraId="483AE60F" w14:textId="77777777" w:rsidR="00E105A5" w:rsidRPr="007F141C" w:rsidRDefault="00E105A5" w:rsidP="00E105A5">
      <w:pPr>
        <w:rPr>
          <w:noProof/>
          <w:sz w:val="28"/>
          <w:szCs w:val="28"/>
        </w:rPr>
      </w:pPr>
      <w:r>
        <w:rPr>
          <w:noProof/>
          <w:sz w:val="28"/>
          <w:szCs w:val="28"/>
        </w:rPr>
        <w:t xml:space="preserve">4. Получите </w:t>
      </w:r>
      <w:r>
        <w:rPr>
          <w:noProof/>
          <w:sz w:val="28"/>
          <w:szCs w:val="28"/>
          <w:lang w:val="en-US"/>
        </w:rPr>
        <w:t>D</w:t>
      </w:r>
      <w:r w:rsidRPr="00661403">
        <w:rPr>
          <w:noProof/>
          <w:sz w:val="28"/>
          <w:szCs w:val="28"/>
        </w:rPr>
        <w:t>,</w:t>
      </w:r>
      <w:r>
        <w:rPr>
          <w:noProof/>
          <w:sz w:val="28"/>
          <w:szCs w:val="28"/>
          <w:lang w:val="en-US"/>
        </w:rPr>
        <w:t>L</w:t>
      </w:r>
      <w:r>
        <w:rPr>
          <w:noProof/>
          <w:sz w:val="28"/>
          <w:szCs w:val="28"/>
        </w:rPr>
        <w:t>-2,3-бутандиол из 1) цис-бутена-2; 2) транс-бутена-2</w:t>
      </w:r>
    </w:p>
    <w:p w14:paraId="16989BD4" w14:textId="77777777" w:rsidR="00E105A5" w:rsidRPr="008B1781" w:rsidRDefault="00E105A5" w:rsidP="00E105A5">
      <w:pPr>
        <w:rPr>
          <w:noProof/>
          <w:sz w:val="28"/>
          <w:szCs w:val="28"/>
        </w:rPr>
      </w:pPr>
      <w:r>
        <w:rPr>
          <w:noProof/>
          <w:sz w:val="28"/>
          <w:szCs w:val="28"/>
        </w:rPr>
        <w:t xml:space="preserve">5. </w:t>
      </w:r>
      <w:r w:rsidRPr="008B1781">
        <w:rPr>
          <w:noProof/>
          <w:sz w:val="28"/>
          <w:szCs w:val="28"/>
        </w:rPr>
        <w:t xml:space="preserve"> </w:t>
      </w:r>
      <w:r>
        <w:rPr>
          <w:noProof/>
          <w:sz w:val="28"/>
          <w:szCs w:val="28"/>
        </w:rPr>
        <w:t>2-бромбутан смешали с метилатом натрия в ДМСО. Напишите реакции и получающиеся продукты. Как изменится соотношение продуктов, если 2-бромбутан заменить 2-фторбутаном?</w:t>
      </w:r>
    </w:p>
    <w:p w14:paraId="779EC757" w14:textId="77777777" w:rsidR="00E105A5" w:rsidRPr="003F1043" w:rsidRDefault="00E105A5" w:rsidP="00E105A5">
      <w:r>
        <w:rPr>
          <w:noProof/>
          <w:sz w:val="28"/>
          <w:szCs w:val="28"/>
        </w:rPr>
        <w:t xml:space="preserve">6. Получите из аммиака: 1) этиламин; 2) трибутиламин; 3) трет-бутиламин. </w:t>
      </w:r>
    </w:p>
    <w:p w14:paraId="21523EB5" w14:textId="77777777" w:rsidR="00E105A5" w:rsidRDefault="00E105A5" w:rsidP="00E105A5">
      <w:pPr>
        <w:jc w:val="both"/>
        <w:rPr>
          <w:color w:val="000000"/>
          <w:sz w:val="28"/>
          <w:szCs w:val="28"/>
        </w:rPr>
      </w:pPr>
    </w:p>
    <w:p w14:paraId="6B3C6105" w14:textId="77777777" w:rsidR="00E105A5" w:rsidRDefault="00E105A5" w:rsidP="00E105A5">
      <w:pPr>
        <w:jc w:val="center"/>
        <w:rPr>
          <w:b/>
          <w:bCs/>
          <w:sz w:val="28"/>
          <w:szCs w:val="28"/>
        </w:rPr>
      </w:pPr>
      <w:r>
        <w:rPr>
          <w:b/>
          <w:bCs/>
          <w:sz w:val="28"/>
          <w:szCs w:val="28"/>
        </w:rPr>
        <w:t>Вариант № 8</w:t>
      </w:r>
    </w:p>
    <w:p w14:paraId="0662F0A9" w14:textId="77777777" w:rsidR="00E105A5" w:rsidRPr="00917AB5" w:rsidRDefault="00E105A5" w:rsidP="00E105A5">
      <w:pPr>
        <w:rPr>
          <w:sz w:val="28"/>
          <w:szCs w:val="28"/>
        </w:rPr>
      </w:pPr>
      <w:r>
        <w:rPr>
          <w:sz w:val="28"/>
          <w:szCs w:val="28"/>
        </w:rPr>
        <w:t>1. Напишите реакции:</w:t>
      </w:r>
    </w:p>
    <w:p w14:paraId="1CB72FFB" w14:textId="71620F3A" w:rsidR="00E105A5" w:rsidRPr="00F72351" w:rsidRDefault="00E105A5" w:rsidP="00E105A5">
      <w:pPr>
        <w:rPr>
          <w:b/>
          <w:bCs/>
          <w:noProof/>
          <w:sz w:val="28"/>
          <w:szCs w:val="28"/>
        </w:rPr>
      </w:pPr>
      <w:r>
        <w:rPr>
          <w:b/>
          <w:bCs/>
          <w:noProof/>
          <w:sz w:val="28"/>
          <w:szCs w:val="28"/>
        </w:rPr>
        <w:lastRenderedPageBreak/>
        <w:drawing>
          <wp:inline distT="0" distB="0" distL="0" distR="0" wp14:anchorId="0D989FB1" wp14:editId="2AE013BD">
            <wp:extent cx="5591810" cy="539115"/>
            <wp:effectExtent l="0" t="0" r="889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91810" cy="539115"/>
                    </a:xfrm>
                    <a:prstGeom prst="rect">
                      <a:avLst/>
                    </a:prstGeom>
                    <a:noFill/>
                    <a:ln>
                      <a:noFill/>
                    </a:ln>
                  </pic:spPr>
                </pic:pic>
              </a:graphicData>
            </a:graphic>
          </wp:inline>
        </w:drawing>
      </w:r>
    </w:p>
    <w:p w14:paraId="3AB86695" w14:textId="77777777" w:rsidR="00E105A5" w:rsidRDefault="00E105A5" w:rsidP="00E105A5">
      <w:pPr>
        <w:rPr>
          <w:noProof/>
          <w:sz w:val="28"/>
          <w:szCs w:val="28"/>
        </w:rPr>
      </w:pPr>
      <w:r>
        <w:rPr>
          <w:noProof/>
          <w:sz w:val="28"/>
          <w:szCs w:val="28"/>
        </w:rPr>
        <w:t>2. Предложите схемы получения следующих галогенопроизводных: 1)2-метил-1-бромбутан; 2) 2-бром-1-хлорбутан; 3) 2,2,3,3-тетрахлорбутан; 4) 2,2,3-трихлорбутан</w:t>
      </w:r>
    </w:p>
    <w:p w14:paraId="4F443706" w14:textId="77777777" w:rsidR="00E105A5" w:rsidRDefault="00E105A5" w:rsidP="00E105A5">
      <w:pPr>
        <w:rPr>
          <w:noProof/>
          <w:sz w:val="28"/>
          <w:szCs w:val="28"/>
        </w:rPr>
      </w:pPr>
      <w:r>
        <w:rPr>
          <w:noProof/>
          <w:sz w:val="28"/>
          <w:szCs w:val="28"/>
        </w:rPr>
        <w:t>3. Из какого галогеналкила и с помощью каких реакций можно получить следующие соединения: 1) бутан; 2) бутен-1; 3)трибутиламин; 4) бутиллитий</w:t>
      </w:r>
    </w:p>
    <w:p w14:paraId="06FFB34E" w14:textId="77777777" w:rsidR="00E105A5" w:rsidRPr="007F141C" w:rsidRDefault="00E105A5" w:rsidP="00E105A5">
      <w:pPr>
        <w:rPr>
          <w:noProof/>
          <w:sz w:val="28"/>
          <w:szCs w:val="28"/>
        </w:rPr>
      </w:pPr>
      <w:r>
        <w:rPr>
          <w:noProof/>
          <w:sz w:val="28"/>
          <w:szCs w:val="28"/>
        </w:rPr>
        <w:t>4. Получите эритро-2,3-гександиол из 1) цис-гексена-2; 2) транс-гексена-2</w:t>
      </w:r>
    </w:p>
    <w:p w14:paraId="1A8E6DD0" w14:textId="77777777" w:rsidR="00E105A5" w:rsidRPr="008B1781" w:rsidRDefault="00E105A5" w:rsidP="00E105A5">
      <w:pPr>
        <w:rPr>
          <w:noProof/>
          <w:sz w:val="28"/>
          <w:szCs w:val="28"/>
        </w:rPr>
      </w:pPr>
      <w:r>
        <w:rPr>
          <w:noProof/>
          <w:sz w:val="28"/>
          <w:szCs w:val="28"/>
        </w:rPr>
        <w:t xml:space="preserve">5. </w:t>
      </w:r>
      <w:r w:rsidRPr="008B1781">
        <w:rPr>
          <w:noProof/>
          <w:sz w:val="28"/>
          <w:szCs w:val="28"/>
        </w:rPr>
        <w:t xml:space="preserve"> </w:t>
      </w:r>
      <w:r>
        <w:rPr>
          <w:noProof/>
          <w:sz w:val="28"/>
          <w:szCs w:val="28"/>
        </w:rPr>
        <w:t>бутанол-1 смешали с серной кислотой. Какие реакции при этом происходят? Укажите механизмы реакций. Как изменится соотношение продуктов при повышении температуры?</w:t>
      </w:r>
    </w:p>
    <w:p w14:paraId="65177A0F" w14:textId="77777777" w:rsidR="00E105A5" w:rsidRPr="003F1043" w:rsidRDefault="00E105A5" w:rsidP="00E105A5">
      <w:r>
        <w:rPr>
          <w:noProof/>
          <w:sz w:val="28"/>
          <w:szCs w:val="28"/>
        </w:rPr>
        <w:t xml:space="preserve">6. Получите из этилена: 1) этиламин; 2) 2-аминоэтанол; 3) изопропанол; 4) бутанон-2 </w:t>
      </w:r>
    </w:p>
    <w:p w14:paraId="50B285D0" w14:textId="77777777" w:rsidR="00E105A5" w:rsidRDefault="00E105A5" w:rsidP="00E105A5">
      <w:pPr>
        <w:jc w:val="both"/>
        <w:rPr>
          <w:color w:val="000000"/>
          <w:sz w:val="28"/>
          <w:szCs w:val="28"/>
        </w:rPr>
      </w:pPr>
    </w:p>
    <w:p w14:paraId="6BC459C5" w14:textId="77777777" w:rsidR="00E105A5" w:rsidRDefault="00E105A5" w:rsidP="00E105A5">
      <w:pPr>
        <w:jc w:val="center"/>
        <w:rPr>
          <w:b/>
          <w:bCs/>
          <w:sz w:val="28"/>
          <w:szCs w:val="28"/>
        </w:rPr>
      </w:pPr>
      <w:r>
        <w:rPr>
          <w:b/>
          <w:bCs/>
          <w:sz w:val="28"/>
          <w:szCs w:val="28"/>
        </w:rPr>
        <w:t>Вариант № 9</w:t>
      </w:r>
    </w:p>
    <w:p w14:paraId="66B4D945" w14:textId="77777777" w:rsidR="00E105A5" w:rsidRPr="00917AB5" w:rsidRDefault="00E105A5" w:rsidP="00E105A5">
      <w:pPr>
        <w:rPr>
          <w:sz w:val="28"/>
          <w:szCs w:val="28"/>
        </w:rPr>
      </w:pPr>
      <w:r>
        <w:rPr>
          <w:sz w:val="28"/>
          <w:szCs w:val="28"/>
        </w:rPr>
        <w:t>1. Напишите реакции:</w:t>
      </w:r>
    </w:p>
    <w:p w14:paraId="43000BE6" w14:textId="5777B536" w:rsidR="00E105A5" w:rsidRPr="00B366DA" w:rsidRDefault="00E105A5" w:rsidP="00E105A5">
      <w:pPr>
        <w:rPr>
          <w:b/>
          <w:bCs/>
          <w:noProof/>
          <w:sz w:val="28"/>
          <w:szCs w:val="28"/>
        </w:rPr>
      </w:pPr>
      <w:r>
        <w:rPr>
          <w:b/>
          <w:bCs/>
          <w:noProof/>
          <w:sz w:val="28"/>
          <w:szCs w:val="28"/>
        </w:rPr>
        <w:drawing>
          <wp:inline distT="0" distB="0" distL="0" distR="0" wp14:anchorId="333312A8" wp14:editId="421C6C68">
            <wp:extent cx="5709285" cy="586105"/>
            <wp:effectExtent l="0" t="0" r="571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09285" cy="586105"/>
                    </a:xfrm>
                    <a:prstGeom prst="rect">
                      <a:avLst/>
                    </a:prstGeom>
                    <a:noFill/>
                    <a:ln>
                      <a:noFill/>
                    </a:ln>
                  </pic:spPr>
                </pic:pic>
              </a:graphicData>
            </a:graphic>
          </wp:inline>
        </w:drawing>
      </w:r>
    </w:p>
    <w:p w14:paraId="73D55C9B" w14:textId="77777777" w:rsidR="00E105A5" w:rsidRDefault="00E105A5" w:rsidP="00E105A5">
      <w:pPr>
        <w:rPr>
          <w:noProof/>
          <w:sz w:val="28"/>
          <w:szCs w:val="28"/>
        </w:rPr>
      </w:pPr>
      <w:r>
        <w:rPr>
          <w:noProof/>
          <w:sz w:val="28"/>
          <w:szCs w:val="28"/>
        </w:rPr>
        <w:t>2. Предложите схемы получения следующих галогенопроизводных: 1) бромистый пентил; 2) 3-метил-2-хлорбутан; 3) 1,1,2,2- тетрахлорпентан; 4) 1,2,3-трихлорпропан</w:t>
      </w:r>
    </w:p>
    <w:p w14:paraId="5B4E8F48" w14:textId="77777777" w:rsidR="00E105A5" w:rsidRDefault="00E105A5" w:rsidP="00E105A5">
      <w:pPr>
        <w:rPr>
          <w:noProof/>
          <w:sz w:val="28"/>
          <w:szCs w:val="28"/>
        </w:rPr>
      </w:pPr>
      <w:r>
        <w:rPr>
          <w:noProof/>
          <w:sz w:val="28"/>
          <w:szCs w:val="28"/>
        </w:rPr>
        <w:t>3. Получите любым способом бромистый изобутил и напишите для него реакции с: 1) аммиаком; 2) метилатом натрия; 3) трет-бутилатом калия; 4) водным раствором щелочи; 5) сульфидом натрия</w:t>
      </w:r>
    </w:p>
    <w:p w14:paraId="6FDBA96D" w14:textId="77777777" w:rsidR="00E105A5" w:rsidRPr="007F141C" w:rsidRDefault="00E105A5" w:rsidP="00E105A5">
      <w:pPr>
        <w:rPr>
          <w:noProof/>
          <w:sz w:val="28"/>
          <w:szCs w:val="28"/>
        </w:rPr>
      </w:pPr>
      <w:r>
        <w:rPr>
          <w:noProof/>
          <w:sz w:val="28"/>
          <w:szCs w:val="28"/>
        </w:rPr>
        <w:t>4. Получите эритро-2-метокси-3-бутанол из 1) цис-бутена-2; 2) транс-бутена-2</w:t>
      </w:r>
    </w:p>
    <w:p w14:paraId="58FFA67E" w14:textId="77777777" w:rsidR="00E105A5" w:rsidRPr="008B1781" w:rsidRDefault="00E105A5" w:rsidP="00E105A5">
      <w:pPr>
        <w:rPr>
          <w:noProof/>
          <w:sz w:val="28"/>
          <w:szCs w:val="28"/>
        </w:rPr>
      </w:pPr>
      <w:r>
        <w:rPr>
          <w:noProof/>
          <w:sz w:val="28"/>
          <w:szCs w:val="28"/>
        </w:rPr>
        <w:t xml:space="preserve">5. </w:t>
      </w:r>
      <w:r w:rsidRPr="008B1781">
        <w:rPr>
          <w:noProof/>
          <w:sz w:val="28"/>
          <w:szCs w:val="28"/>
        </w:rPr>
        <w:t xml:space="preserve"> </w:t>
      </w:r>
      <w:r>
        <w:rPr>
          <w:noProof/>
          <w:sz w:val="28"/>
          <w:szCs w:val="28"/>
        </w:rPr>
        <w:t>Диизопропиловый эфир смешали с серной кислотой.  Какие реакции при этом происходят? Укажите механизмы реакций. Как изменится соотношение продуктов при разбавлении водой?</w:t>
      </w:r>
    </w:p>
    <w:p w14:paraId="62A31F31" w14:textId="77777777" w:rsidR="00E105A5" w:rsidRPr="003F1043" w:rsidRDefault="00E105A5" w:rsidP="00E105A5">
      <w:r>
        <w:rPr>
          <w:noProof/>
          <w:sz w:val="28"/>
          <w:szCs w:val="28"/>
        </w:rPr>
        <w:t xml:space="preserve">6. Получите из этилена: 1) этилиодид; 2) 2-метоксиэтанол; 3) пропанол-1; 4) ацетальдегид </w:t>
      </w:r>
    </w:p>
    <w:p w14:paraId="02F660DF" w14:textId="7877474B" w:rsidR="00E258CA" w:rsidRDefault="00E258CA" w:rsidP="00E105A5">
      <w:pPr>
        <w:pStyle w:val="Style5"/>
        <w:widowControl/>
        <w:rPr>
          <w:noProof/>
          <w:sz w:val="28"/>
          <w:szCs w:val="28"/>
        </w:rPr>
      </w:pPr>
    </w:p>
    <w:p w14:paraId="40EEF1FA" w14:textId="77777777" w:rsidR="00E258CA" w:rsidRDefault="00E258CA" w:rsidP="00E258CA">
      <w:pPr>
        <w:pStyle w:val="Style5"/>
        <w:widowControl/>
        <w:rPr>
          <w:noProof/>
          <w:sz w:val="28"/>
          <w:szCs w:val="28"/>
        </w:rPr>
      </w:pPr>
      <w:r>
        <w:rPr>
          <w:noProof/>
          <w:sz w:val="28"/>
          <w:szCs w:val="28"/>
        </w:rPr>
        <w:t>Контрольная работа №3</w:t>
      </w:r>
    </w:p>
    <w:p w14:paraId="29C5C8AF" w14:textId="77777777" w:rsidR="00E258CA" w:rsidRDefault="00E258CA" w:rsidP="00E258CA">
      <w:pPr>
        <w:pStyle w:val="Style5"/>
        <w:widowControl/>
        <w:rPr>
          <w:noProof/>
          <w:sz w:val="28"/>
          <w:szCs w:val="28"/>
        </w:rPr>
      </w:pPr>
    </w:p>
    <w:p w14:paraId="3DF33123" w14:textId="77777777" w:rsidR="00E105A5" w:rsidRDefault="00E105A5" w:rsidP="00E105A5">
      <w:pPr>
        <w:jc w:val="center"/>
        <w:rPr>
          <w:b/>
          <w:bCs/>
          <w:color w:val="000000"/>
          <w:sz w:val="28"/>
          <w:szCs w:val="28"/>
        </w:rPr>
      </w:pPr>
      <w:r>
        <w:rPr>
          <w:b/>
          <w:bCs/>
          <w:color w:val="000000"/>
          <w:sz w:val="28"/>
          <w:szCs w:val="28"/>
        </w:rPr>
        <w:t>вариант 1</w:t>
      </w:r>
    </w:p>
    <w:p w14:paraId="35B0E6E7" w14:textId="77777777" w:rsidR="00E105A5" w:rsidRDefault="00E105A5" w:rsidP="00E105A5">
      <w:pPr>
        <w:jc w:val="center"/>
        <w:rPr>
          <w:b/>
          <w:bCs/>
          <w:color w:val="000000"/>
          <w:sz w:val="28"/>
          <w:szCs w:val="28"/>
        </w:rPr>
      </w:pPr>
    </w:p>
    <w:p w14:paraId="5E9707EE"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63181165" w14:textId="7FFC71EA" w:rsidR="00E105A5" w:rsidRDefault="00E105A5" w:rsidP="00E105A5">
      <w:r>
        <w:rPr>
          <w:noProof/>
        </w:rPr>
        <w:lastRenderedPageBreak/>
        <w:drawing>
          <wp:inline distT="0" distB="0" distL="0" distR="0" wp14:anchorId="0BE9807C" wp14:editId="5B7DB102">
            <wp:extent cx="5920105" cy="2215515"/>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20105" cy="2215515"/>
                    </a:xfrm>
                    <a:prstGeom prst="rect">
                      <a:avLst/>
                    </a:prstGeom>
                    <a:noFill/>
                    <a:ln>
                      <a:noFill/>
                    </a:ln>
                  </pic:spPr>
                </pic:pic>
              </a:graphicData>
            </a:graphic>
          </wp:inline>
        </w:drawing>
      </w:r>
    </w:p>
    <w:p w14:paraId="2D604B06" w14:textId="45FF438B"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r>
        <w:rPr>
          <w:noProof/>
          <w:lang w:eastAsia="ru-RU"/>
        </w:rPr>
        <w:drawing>
          <wp:inline distT="0" distB="0" distL="0" distR="0" wp14:anchorId="17F2D869" wp14:editId="3A0AA8EC">
            <wp:extent cx="3211830" cy="148907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211830" cy="1489075"/>
                    </a:xfrm>
                    <a:prstGeom prst="rect">
                      <a:avLst/>
                    </a:prstGeom>
                    <a:noFill/>
                    <a:ln>
                      <a:noFill/>
                    </a:ln>
                  </pic:spPr>
                </pic:pic>
              </a:graphicData>
            </a:graphic>
          </wp:inline>
        </w:drawing>
      </w:r>
    </w:p>
    <w:p w14:paraId="622AFE45" w14:textId="77777777" w:rsidR="00E105A5" w:rsidRDefault="00E105A5" w:rsidP="00E105A5">
      <w:pPr>
        <w:pStyle w:val="aa"/>
        <w:numPr>
          <w:ilvl w:val="0"/>
          <w:numId w:val="25"/>
        </w:numPr>
        <w:suppressAutoHyphens w:val="0"/>
      </w:pPr>
      <w:r>
        <w:t>Приведите возможную схему получения красителя:</w:t>
      </w:r>
    </w:p>
    <w:p w14:paraId="266975C9" w14:textId="4596D8A7" w:rsidR="00E105A5" w:rsidRDefault="00E105A5" w:rsidP="00E105A5">
      <w:pPr>
        <w:pStyle w:val="aa"/>
      </w:pPr>
      <w:r>
        <w:rPr>
          <w:noProof/>
          <w:lang w:eastAsia="ru-RU"/>
        </w:rPr>
        <w:drawing>
          <wp:inline distT="0" distB="0" distL="0" distR="0" wp14:anchorId="5A64F2EF" wp14:editId="132D22A5">
            <wp:extent cx="1805305" cy="1758315"/>
            <wp:effectExtent l="0" t="0" r="4445"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05305" cy="1758315"/>
                    </a:xfrm>
                    <a:prstGeom prst="rect">
                      <a:avLst/>
                    </a:prstGeom>
                    <a:noFill/>
                    <a:ln>
                      <a:noFill/>
                    </a:ln>
                  </pic:spPr>
                </pic:pic>
              </a:graphicData>
            </a:graphic>
          </wp:inline>
        </w:drawing>
      </w:r>
    </w:p>
    <w:p w14:paraId="36D855E5" w14:textId="77777777" w:rsidR="00E105A5" w:rsidRDefault="00E105A5" w:rsidP="00E105A5">
      <w:pPr>
        <w:pStyle w:val="aa"/>
      </w:pPr>
    </w:p>
    <w:p w14:paraId="2463FCAC" w14:textId="77777777" w:rsidR="00E105A5" w:rsidRDefault="00E105A5" w:rsidP="00E105A5">
      <w:pPr>
        <w:pStyle w:val="aa"/>
        <w:numPr>
          <w:ilvl w:val="0"/>
          <w:numId w:val="25"/>
        </w:numPr>
        <w:suppressAutoHyphens w:val="0"/>
      </w:pPr>
      <w:r>
        <w:t>При нитровании гидроксипроизводного бензола получается соединение, содержащее 49% кислорода. Для полного электрохимического восстановления 0.458 г этого соединения необходимы 4350 Кл электричества при выходе по току 80%. Установить формуду соединения, если известно, что продуктом восстановления является ароматическое аминогидроксипроизводное.</w:t>
      </w:r>
    </w:p>
    <w:p w14:paraId="2AE11B17" w14:textId="77777777" w:rsidR="00E105A5" w:rsidRDefault="00E105A5" w:rsidP="00E105A5">
      <w:pPr>
        <w:pStyle w:val="aa"/>
        <w:ind w:left="360"/>
      </w:pPr>
    </w:p>
    <w:p w14:paraId="18D91B92" w14:textId="77777777" w:rsidR="00E105A5" w:rsidRDefault="00E105A5" w:rsidP="00E105A5">
      <w:pPr>
        <w:pStyle w:val="aa"/>
        <w:ind w:left="360"/>
      </w:pPr>
    </w:p>
    <w:p w14:paraId="5C037E30" w14:textId="77777777" w:rsidR="00E105A5" w:rsidRDefault="00E105A5" w:rsidP="00E105A5">
      <w:pPr>
        <w:pStyle w:val="aa"/>
        <w:ind w:left="360"/>
      </w:pPr>
    </w:p>
    <w:p w14:paraId="0D0CE297" w14:textId="77777777" w:rsidR="00E105A5" w:rsidRDefault="00E105A5" w:rsidP="00E105A5">
      <w:pPr>
        <w:autoSpaceDE w:val="0"/>
        <w:autoSpaceDN w:val="0"/>
        <w:adjustRightInd w:val="0"/>
        <w:spacing w:line="299" w:lineRule="auto"/>
        <w:ind w:left="115" w:right="63" w:firstLine="720"/>
        <w:rPr>
          <w:color w:val="000000"/>
        </w:rPr>
      </w:pPr>
      <w:r>
        <w:rPr>
          <w:color w:val="000000"/>
          <w:spacing w:val="1"/>
        </w:rPr>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425D6497" w14:textId="67B5026F" w:rsidR="00E105A5" w:rsidRDefault="00E105A5" w:rsidP="00E105A5">
      <w:pPr>
        <w:autoSpaceDE w:val="0"/>
        <w:autoSpaceDN w:val="0"/>
        <w:adjustRightInd w:val="0"/>
        <w:spacing w:line="299" w:lineRule="auto"/>
        <w:ind w:left="115" w:right="63" w:firstLine="720"/>
        <w:rPr>
          <w:color w:val="000000"/>
        </w:rPr>
      </w:pPr>
      <w:r>
        <w:rPr>
          <w:noProof/>
          <w:color w:val="000000"/>
        </w:rPr>
        <w:lastRenderedPageBreak/>
        <w:drawing>
          <wp:inline distT="0" distB="0" distL="0" distR="0" wp14:anchorId="6DC89CE7" wp14:editId="10A3670C">
            <wp:extent cx="5767705" cy="6939915"/>
            <wp:effectExtent l="0" t="0" r="4445"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7705" cy="6939915"/>
                    </a:xfrm>
                    <a:prstGeom prst="rect">
                      <a:avLst/>
                    </a:prstGeom>
                    <a:noFill/>
                    <a:ln>
                      <a:noFill/>
                    </a:ln>
                  </pic:spPr>
                </pic:pic>
              </a:graphicData>
            </a:graphic>
          </wp:inline>
        </w:drawing>
      </w:r>
    </w:p>
    <w:p w14:paraId="13E8D55E" w14:textId="77777777" w:rsidR="00E105A5" w:rsidRDefault="00E105A5" w:rsidP="00E105A5">
      <w:pPr>
        <w:rPr>
          <w:b/>
          <w:bCs/>
          <w:color w:val="000000"/>
          <w:sz w:val="28"/>
          <w:szCs w:val="28"/>
        </w:rPr>
      </w:pPr>
    </w:p>
    <w:p w14:paraId="664E28D3" w14:textId="77777777" w:rsidR="00E105A5" w:rsidRDefault="00E105A5" w:rsidP="00E105A5">
      <w:pPr>
        <w:jc w:val="center"/>
        <w:rPr>
          <w:b/>
          <w:bCs/>
          <w:color w:val="000000"/>
          <w:sz w:val="28"/>
          <w:szCs w:val="28"/>
        </w:rPr>
      </w:pPr>
      <w:r>
        <w:rPr>
          <w:b/>
          <w:bCs/>
          <w:color w:val="000000"/>
          <w:sz w:val="28"/>
          <w:szCs w:val="28"/>
        </w:rPr>
        <w:t>вариант 2</w:t>
      </w:r>
    </w:p>
    <w:p w14:paraId="5F8110E6"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7572371F" w14:textId="11DCBE22" w:rsidR="00E105A5" w:rsidRPr="00C54F08" w:rsidRDefault="00E105A5" w:rsidP="00E105A5">
      <w:r>
        <w:rPr>
          <w:noProof/>
        </w:rPr>
        <w:lastRenderedPageBreak/>
        <w:drawing>
          <wp:inline distT="0" distB="0" distL="0" distR="0" wp14:anchorId="44384134" wp14:editId="3381B3D5">
            <wp:extent cx="4349115" cy="264922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49115" cy="2649220"/>
                    </a:xfrm>
                    <a:prstGeom prst="rect">
                      <a:avLst/>
                    </a:prstGeom>
                    <a:noFill/>
                    <a:ln>
                      <a:noFill/>
                    </a:ln>
                  </pic:spPr>
                </pic:pic>
              </a:graphicData>
            </a:graphic>
          </wp:inline>
        </w:drawing>
      </w:r>
    </w:p>
    <w:p w14:paraId="39B98BDC" w14:textId="14949889"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r>
        <w:rPr>
          <w:noProof/>
          <w:lang w:eastAsia="ru-RU"/>
        </w:rPr>
        <w:drawing>
          <wp:inline distT="0" distB="0" distL="0" distR="0" wp14:anchorId="3D2A4853" wp14:editId="73F4E225">
            <wp:extent cx="3458210" cy="143002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58210" cy="1430020"/>
                    </a:xfrm>
                    <a:prstGeom prst="rect">
                      <a:avLst/>
                    </a:prstGeom>
                    <a:noFill/>
                    <a:ln>
                      <a:noFill/>
                    </a:ln>
                  </pic:spPr>
                </pic:pic>
              </a:graphicData>
            </a:graphic>
          </wp:inline>
        </w:drawing>
      </w:r>
    </w:p>
    <w:p w14:paraId="1E374A78" w14:textId="77777777" w:rsidR="00E105A5" w:rsidRDefault="00E105A5" w:rsidP="00E105A5">
      <w:pPr>
        <w:pStyle w:val="aa"/>
        <w:numPr>
          <w:ilvl w:val="0"/>
          <w:numId w:val="25"/>
        </w:numPr>
        <w:suppressAutoHyphens w:val="0"/>
      </w:pPr>
      <w:r>
        <w:t>Приведите возможную схему получения красителя:</w:t>
      </w:r>
    </w:p>
    <w:p w14:paraId="4A30A560" w14:textId="746DCABA" w:rsidR="00E105A5" w:rsidRDefault="00E105A5" w:rsidP="00E105A5">
      <w:pPr>
        <w:pStyle w:val="aa"/>
      </w:pPr>
      <w:r>
        <w:rPr>
          <w:noProof/>
          <w:lang w:eastAsia="ru-RU"/>
        </w:rPr>
        <w:drawing>
          <wp:inline distT="0" distB="0" distL="0" distR="0" wp14:anchorId="1A25693A" wp14:editId="5E1F5E34">
            <wp:extent cx="1805305" cy="1805305"/>
            <wp:effectExtent l="0" t="0" r="4445"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5305" cy="1805305"/>
                    </a:xfrm>
                    <a:prstGeom prst="rect">
                      <a:avLst/>
                    </a:prstGeom>
                    <a:noFill/>
                    <a:ln>
                      <a:noFill/>
                    </a:ln>
                  </pic:spPr>
                </pic:pic>
              </a:graphicData>
            </a:graphic>
          </wp:inline>
        </w:drawing>
      </w:r>
    </w:p>
    <w:p w14:paraId="47452E2A" w14:textId="77777777" w:rsidR="00E105A5" w:rsidRDefault="00E105A5" w:rsidP="00E105A5">
      <w:pPr>
        <w:pStyle w:val="aa"/>
      </w:pPr>
    </w:p>
    <w:p w14:paraId="4408D660" w14:textId="77777777" w:rsidR="00E105A5" w:rsidRDefault="00E105A5" w:rsidP="00E105A5">
      <w:pPr>
        <w:pStyle w:val="aa"/>
      </w:pPr>
    </w:p>
    <w:p w14:paraId="221507E7" w14:textId="77777777" w:rsidR="00E105A5" w:rsidRDefault="00E105A5" w:rsidP="00E105A5">
      <w:pPr>
        <w:pStyle w:val="aa"/>
        <w:numPr>
          <w:ilvl w:val="0"/>
          <w:numId w:val="25"/>
        </w:numPr>
        <w:suppressAutoHyphens w:val="0"/>
        <w:spacing w:after="0"/>
      </w:pPr>
      <w:r>
        <w:t>Определите строение и назовите соединение бензольного ряда состава С9Н8, если известно, что оно обесцвечивает бромную воду, реагирует с водой в присутствии солей ртути, реагирует с амидом натрия. При окислении исходное соединение дает бензойную кислоту.</w:t>
      </w:r>
    </w:p>
    <w:p w14:paraId="1BDCF965" w14:textId="77777777" w:rsidR="00E105A5" w:rsidRDefault="00E105A5" w:rsidP="00E105A5">
      <w:pPr>
        <w:pStyle w:val="aa"/>
      </w:pPr>
    </w:p>
    <w:p w14:paraId="07584E51" w14:textId="77777777" w:rsidR="00E105A5" w:rsidRDefault="00E105A5" w:rsidP="00E105A5">
      <w:pPr>
        <w:pStyle w:val="aa"/>
      </w:pPr>
    </w:p>
    <w:p w14:paraId="61C13CDC" w14:textId="77777777" w:rsidR="00E105A5" w:rsidRDefault="00E105A5" w:rsidP="00E105A5">
      <w:pPr>
        <w:autoSpaceDE w:val="0"/>
        <w:autoSpaceDN w:val="0"/>
        <w:adjustRightInd w:val="0"/>
        <w:spacing w:line="299" w:lineRule="auto"/>
        <w:ind w:left="115" w:right="63" w:firstLine="720"/>
        <w:rPr>
          <w:color w:val="000000"/>
        </w:rPr>
      </w:pPr>
      <w:r>
        <w:t xml:space="preserve">5. </w:t>
      </w:r>
      <w:r>
        <w:rPr>
          <w:color w:val="000000"/>
          <w:spacing w:val="1"/>
        </w:rPr>
        <w:t>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4D48B00B" w14:textId="2C267B87" w:rsidR="00E105A5" w:rsidRDefault="00E105A5" w:rsidP="00E105A5">
      <w:pPr>
        <w:pStyle w:val="aa"/>
      </w:pPr>
      <w:r>
        <w:rPr>
          <w:noProof/>
          <w:lang w:eastAsia="ru-RU"/>
        </w:rPr>
        <w:lastRenderedPageBreak/>
        <w:drawing>
          <wp:inline distT="0" distB="0" distL="0" distR="0" wp14:anchorId="28429E14" wp14:editId="16007F75">
            <wp:extent cx="5920105" cy="7209790"/>
            <wp:effectExtent l="0" t="0" r="4445"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20105" cy="7209790"/>
                    </a:xfrm>
                    <a:prstGeom prst="rect">
                      <a:avLst/>
                    </a:prstGeom>
                    <a:noFill/>
                    <a:ln>
                      <a:noFill/>
                    </a:ln>
                  </pic:spPr>
                </pic:pic>
              </a:graphicData>
            </a:graphic>
          </wp:inline>
        </w:drawing>
      </w:r>
    </w:p>
    <w:p w14:paraId="789673F4" w14:textId="77777777" w:rsidR="00E105A5" w:rsidRDefault="00E105A5" w:rsidP="00E105A5">
      <w:pPr>
        <w:jc w:val="center"/>
        <w:rPr>
          <w:b/>
          <w:bCs/>
          <w:color w:val="000000"/>
          <w:sz w:val="28"/>
          <w:szCs w:val="28"/>
        </w:rPr>
      </w:pPr>
      <w:r>
        <w:rPr>
          <w:b/>
          <w:bCs/>
          <w:color w:val="000000"/>
          <w:sz w:val="28"/>
          <w:szCs w:val="28"/>
        </w:rPr>
        <w:t>вариант 3</w:t>
      </w:r>
    </w:p>
    <w:p w14:paraId="3EEB4F4D"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644E19F5" w14:textId="38C410B2" w:rsidR="00E105A5" w:rsidRDefault="00E105A5" w:rsidP="00E105A5">
      <w:r>
        <w:rPr>
          <w:noProof/>
        </w:rPr>
        <w:lastRenderedPageBreak/>
        <w:drawing>
          <wp:inline distT="0" distB="0" distL="0" distR="0" wp14:anchorId="1EB72E19" wp14:editId="22447EE0">
            <wp:extent cx="5873115" cy="293052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873115" cy="2930525"/>
                    </a:xfrm>
                    <a:prstGeom prst="rect">
                      <a:avLst/>
                    </a:prstGeom>
                    <a:noFill/>
                    <a:ln>
                      <a:noFill/>
                    </a:ln>
                  </pic:spPr>
                </pic:pic>
              </a:graphicData>
            </a:graphic>
          </wp:inline>
        </w:drawing>
      </w:r>
    </w:p>
    <w:p w14:paraId="2346B5CE" w14:textId="12C058A1"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r>
        <w:rPr>
          <w:noProof/>
          <w:lang w:eastAsia="ru-RU"/>
        </w:rPr>
        <w:drawing>
          <wp:inline distT="0" distB="0" distL="0" distR="0" wp14:anchorId="74703DD6" wp14:editId="3A16AB8F">
            <wp:extent cx="2966085" cy="1254125"/>
            <wp:effectExtent l="0" t="0" r="5715"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966085" cy="1254125"/>
                    </a:xfrm>
                    <a:prstGeom prst="rect">
                      <a:avLst/>
                    </a:prstGeom>
                    <a:noFill/>
                    <a:ln>
                      <a:noFill/>
                    </a:ln>
                  </pic:spPr>
                </pic:pic>
              </a:graphicData>
            </a:graphic>
          </wp:inline>
        </w:drawing>
      </w:r>
    </w:p>
    <w:p w14:paraId="6AB96598" w14:textId="77777777" w:rsidR="00E105A5" w:rsidRDefault="00E105A5" w:rsidP="00E105A5">
      <w:pPr>
        <w:pStyle w:val="aa"/>
        <w:numPr>
          <w:ilvl w:val="0"/>
          <w:numId w:val="25"/>
        </w:numPr>
        <w:suppressAutoHyphens w:val="0"/>
      </w:pPr>
      <w:r>
        <w:t>Приведите возможную схему получения красителя:</w:t>
      </w:r>
    </w:p>
    <w:p w14:paraId="657B562D" w14:textId="324B19B5" w:rsidR="00E105A5" w:rsidRDefault="00E105A5" w:rsidP="00E105A5">
      <w:pPr>
        <w:pStyle w:val="aa"/>
      </w:pPr>
      <w:r>
        <w:rPr>
          <w:noProof/>
          <w:lang w:eastAsia="ru-RU"/>
        </w:rPr>
        <w:drawing>
          <wp:inline distT="0" distB="0" distL="0" distR="0" wp14:anchorId="110122E5" wp14:editId="2E6D4DB6">
            <wp:extent cx="2086610" cy="2367915"/>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086610" cy="2367915"/>
                    </a:xfrm>
                    <a:prstGeom prst="rect">
                      <a:avLst/>
                    </a:prstGeom>
                    <a:noFill/>
                    <a:ln>
                      <a:noFill/>
                    </a:ln>
                  </pic:spPr>
                </pic:pic>
              </a:graphicData>
            </a:graphic>
          </wp:inline>
        </w:drawing>
      </w:r>
    </w:p>
    <w:p w14:paraId="47A5F402" w14:textId="77777777" w:rsidR="00E105A5" w:rsidRDefault="00E105A5" w:rsidP="00E105A5">
      <w:pPr>
        <w:pStyle w:val="aa"/>
      </w:pPr>
    </w:p>
    <w:p w14:paraId="448ECDA3" w14:textId="77777777" w:rsidR="00E105A5" w:rsidRDefault="00E105A5" w:rsidP="00E105A5">
      <w:pPr>
        <w:pStyle w:val="aa"/>
        <w:numPr>
          <w:ilvl w:val="0"/>
          <w:numId w:val="25"/>
        </w:numPr>
        <w:suppressAutoHyphens w:val="0"/>
        <w:spacing w:after="0"/>
      </w:pPr>
      <w:r>
        <w:t xml:space="preserve">В Вашем распоряжении имеется меченый карбонат кальция </w:t>
      </w:r>
      <w:r>
        <w:rPr>
          <w:lang w:val="en-US"/>
        </w:rPr>
        <w:t>Ca</w:t>
      </w:r>
      <w:r w:rsidRPr="00F03A42">
        <w:rPr>
          <w:vertAlign w:val="superscript"/>
        </w:rPr>
        <w:t>14</w:t>
      </w:r>
      <w:r>
        <w:rPr>
          <w:lang w:val="en-US"/>
        </w:rPr>
        <w:t>CO</w:t>
      </w:r>
      <w:r w:rsidRPr="00F03A42">
        <w:rPr>
          <w:vertAlign w:val="subscript"/>
        </w:rPr>
        <w:t>3</w:t>
      </w:r>
      <w:r w:rsidRPr="00F03A42">
        <w:t xml:space="preserve">.  </w:t>
      </w:r>
      <w:r>
        <w:t xml:space="preserve">Как можно получить из него меченую феноксиуксусную кислоту </w:t>
      </w:r>
      <w:r>
        <w:rPr>
          <w:lang w:val="en-US"/>
        </w:rPr>
        <w:t>C</w:t>
      </w:r>
      <w:r w:rsidRPr="00F03A42">
        <w:rPr>
          <w:vertAlign w:val="subscript"/>
        </w:rPr>
        <w:t>6</w:t>
      </w:r>
      <w:r>
        <w:rPr>
          <w:lang w:val="en-US"/>
        </w:rPr>
        <w:t>H</w:t>
      </w:r>
      <w:r w:rsidRPr="00F03A42">
        <w:rPr>
          <w:vertAlign w:val="subscript"/>
        </w:rPr>
        <w:t>5</w:t>
      </w:r>
      <w:r>
        <w:rPr>
          <w:lang w:val="en-US"/>
        </w:rPr>
        <w:t>OCH</w:t>
      </w:r>
      <w:r w:rsidRPr="00F03A42">
        <w:rPr>
          <w:vertAlign w:val="subscript"/>
        </w:rPr>
        <w:t>2</w:t>
      </w:r>
      <w:r w:rsidRPr="00F03A42">
        <w:rPr>
          <w:vertAlign w:val="superscript"/>
        </w:rPr>
        <w:t>14</w:t>
      </w:r>
      <w:r>
        <w:rPr>
          <w:lang w:val="en-US"/>
        </w:rPr>
        <w:t>COOH</w:t>
      </w:r>
      <w:r w:rsidRPr="00F03A42">
        <w:t>?</w:t>
      </w:r>
    </w:p>
    <w:p w14:paraId="3573C90C" w14:textId="77777777" w:rsidR="00E105A5" w:rsidRDefault="00E105A5" w:rsidP="00E105A5">
      <w:pPr>
        <w:pStyle w:val="aa"/>
      </w:pPr>
    </w:p>
    <w:p w14:paraId="35F49B3D" w14:textId="77777777" w:rsidR="00E105A5" w:rsidRDefault="00E105A5" w:rsidP="00E105A5">
      <w:pPr>
        <w:pStyle w:val="aa"/>
      </w:pPr>
    </w:p>
    <w:p w14:paraId="03F450C0" w14:textId="77777777" w:rsidR="00E105A5" w:rsidRDefault="00E105A5" w:rsidP="00E105A5">
      <w:pPr>
        <w:autoSpaceDE w:val="0"/>
        <w:autoSpaceDN w:val="0"/>
        <w:adjustRightInd w:val="0"/>
        <w:spacing w:line="299" w:lineRule="auto"/>
        <w:ind w:left="115" w:right="63" w:firstLine="720"/>
        <w:rPr>
          <w:color w:val="000000"/>
        </w:rPr>
      </w:pPr>
      <w:r>
        <w:t xml:space="preserve"> </w:t>
      </w:r>
      <w:r>
        <w:rPr>
          <w:color w:val="000000"/>
          <w:spacing w:val="1"/>
        </w:rPr>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4ECA8434" w14:textId="36C88728" w:rsidR="00E105A5" w:rsidRDefault="00E105A5" w:rsidP="00E105A5">
      <w:pPr>
        <w:autoSpaceDE w:val="0"/>
        <w:autoSpaceDN w:val="0"/>
        <w:adjustRightInd w:val="0"/>
        <w:spacing w:line="299" w:lineRule="auto"/>
        <w:ind w:left="115" w:right="63" w:firstLine="720"/>
        <w:rPr>
          <w:color w:val="000000"/>
        </w:rPr>
      </w:pPr>
      <w:r>
        <w:rPr>
          <w:noProof/>
          <w:color w:val="000000"/>
        </w:rPr>
        <w:lastRenderedPageBreak/>
        <w:drawing>
          <wp:inline distT="0" distB="0" distL="0" distR="0" wp14:anchorId="73A4713F" wp14:editId="090C453A">
            <wp:extent cx="5076190" cy="6224905"/>
            <wp:effectExtent l="0" t="0" r="0" b="4445"/>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076190" cy="6224905"/>
                    </a:xfrm>
                    <a:prstGeom prst="rect">
                      <a:avLst/>
                    </a:prstGeom>
                    <a:noFill/>
                    <a:ln>
                      <a:noFill/>
                    </a:ln>
                  </pic:spPr>
                </pic:pic>
              </a:graphicData>
            </a:graphic>
          </wp:inline>
        </w:drawing>
      </w:r>
    </w:p>
    <w:p w14:paraId="4A3EB068" w14:textId="77777777" w:rsidR="00E105A5" w:rsidRDefault="00E105A5" w:rsidP="00E105A5">
      <w:pPr>
        <w:pStyle w:val="aa"/>
      </w:pPr>
    </w:p>
    <w:p w14:paraId="620266BD" w14:textId="77777777" w:rsidR="00E105A5" w:rsidRDefault="00E105A5" w:rsidP="00E105A5">
      <w:pPr>
        <w:jc w:val="center"/>
        <w:rPr>
          <w:b/>
          <w:bCs/>
          <w:color w:val="000000"/>
          <w:sz w:val="28"/>
          <w:szCs w:val="28"/>
        </w:rPr>
      </w:pPr>
      <w:r>
        <w:rPr>
          <w:b/>
          <w:bCs/>
          <w:color w:val="000000"/>
          <w:sz w:val="28"/>
          <w:szCs w:val="28"/>
        </w:rPr>
        <w:t>вариант 4</w:t>
      </w:r>
    </w:p>
    <w:p w14:paraId="112C3C27"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690C4F53" w14:textId="2C9D4E40" w:rsidR="00E105A5" w:rsidRDefault="00E105A5" w:rsidP="00E105A5">
      <w:r>
        <w:rPr>
          <w:noProof/>
        </w:rPr>
        <w:lastRenderedPageBreak/>
        <w:drawing>
          <wp:inline distT="0" distB="0" distL="0" distR="0" wp14:anchorId="069977B9" wp14:editId="1B692AD8">
            <wp:extent cx="5920105" cy="287210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920105" cy="2872105"/>
                    </a:xfrm>
                    <a:prstGeom prst="rect">
                      <a:avLst/>
                    </a:prstGeom>
                    <a:noFill/>
                    <a:ln>
                      <a:noFill/>
                    </a:ln>
                  </pic:spPr>
                </pic:pic>
              </a:graphicData>
            </a:graphic>
          </wp:inline>
        </w:drawing>
      </w:r>
    </w:p>
    <w:p w14:paraId="184C14F9" w14:textId="3AC7B85C"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r>
        <w:rPr>
          <w:noProof/>
          <w:lang w:eastAsia="ru-RU"/>
        </w:rPr>
        <w:drawing>
          <wp:inline distT="0" distB="0" distL="0" distR="0" wp14:anchorId="4892B52B" wp14:editId="1D0A9A21">
            <wp:extent cx="2907030" cy="937895"/>
            <wp:effectExtent l="0" t="0" r="762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907030" cy="937895"/>
                    </a:xfrm>
                    <a:prstGeom prst="rect">
                      <a:avLst/>
                    </a:prstGeom>
                    <a:noFill/>
                    <a:ln>
                      <a:noFill/>
                    </a:ln>
                  </pic:spPr>
                </pic:pic>
              </a:graphicData>
            </a:graphic>
          </wp:inline>
        </w:drawing>
      </w:r>
    </w:p>
    <w:p w14:paraId="39CD4490" w14:textId="77777777" w:rsidR="00E105A5" w:rsidRDefault="00E105A5" w:rsidP="00E105A5">
      <w:pPr>
        <w:pStyle w:val="aa"/>
        <w:numPr>
          <w:ilvl w:val="0"/>
          <w:numId w:val="25"/>
        </w:numPr>
        <w:suppressAutoHyphens w:val="0"/>
      </w:pPr>
      <w:r>
        <w:t>Приведите возможную схему получения красителя:</w:t>
      </w:r>
    </w:p>
    <w:p w14:paraId="12CC1352" w14:textId="5544F7D0" w:rsidR="00E105A5" w:rsidRDefault="00E105A5" w:rsidP="00E105A5">
      <w:pPr>
        <w:pStyle w:val="aa"/>
      </w:pPr>
      <w:r>
        <w:rPr>
          <w:noProof/>
          <w:lang w:eastAsia="ru-RU"/>
        </w:rPr>
        <w:drawing>
          <wp:inline distT="0" distB="0" distL="0" distR="0" wp14:anchorId="3F3D1EF8" wp14:editId="48B7FBD5">
            <wp:extent cx="2461895" cy="1395095"/>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461895" cy="1395095"/>
                    </a:xfrm>
                    <a:prstGeom prst="rect">
                      <a:avLst/>
                    </a:prstGeom>
                    <a:noFill/>
                    <a:ln>
                      <a:noFill/>
                    </a:ln>
                  </pic:spPr>
                </pic:pic>
              </a:graphicData>
            </a:graphic>
          </wp:inline>
        </w:drawing>
      </w:r>
    </w:p>
    <w:p w14:paraId="3A0DDD72" w14:textId="77777777" w:rsidR="00E105A5" w:rsidRDefault="00E105A5" w:rsidP="00E105A5">
      <w:pPr>
        <w:pStyle w:val="aa"/>
      </w:pPr>
    </w:p>
    <w:p w14:paraId="40F54225" w14:textId="77777777" w:rsidR="00E105A5" w:rsidRDefault="00E105A5" w:rsidP="00E105A5">
      <w:pPr>
        <w:pStyle w:val="aa"/>
      </w:pPr>
    </w:p>
    <w:p w14:paraId="1BF75637" w14:textId="77777777" w:rsidR="00E105A5" w:rsidRDefault="00E105A5" w:rsidP="00E105A5">
      <w:pPr>
        <w:pStyle w:val="aa"/>
        <w:numPr>
          <w:ilvl w:val="0"/>
          <w:numId w:val="25"/>
        </w:numPr>
        <w:suppressAutoHyphens w:val="0"/>
        <w:spacing w:after="0"/>
      </w:pPr>
      <w:r>
        <w:t xml:space="preserve">Гидрирование на платине 10 г некоторого соединения А привело к образованию 10.49 г продукта В, а восстановление такого же количества алюмогидридом лития – 8.85 г продукта С. Определите соединение А, если известно, что на палладии продукт А не гидрируется вовсе, а продукт С гидрируется с образованием продукта </w:t>
      </w:r>
      <w:r>
        <w:rPr>
          <w:lang w:val="en-US"/>
        </w:rPr>
        <w:t>D</w:t>
      </w:r>
      <w:r>
        <w:t xml:space="preserve"> массой 7.54 г.</w:t>
      </w:r>
    </w:p>
    <w:p w14:paraId="7AB34E79" w14:textId="77777777" w:rsidR="00E105A5" w:rsidRDefault="00E105A5" w:rsidP="00E105A5">
      <w:pPr>
        <w:pStyle w:val="aa"/>
      </w:pPr>
    </w:p>
    <w:p w14:paraId="4BD677A2" w14:textId="77777777" w:rsidR="00E105A5" w:rsidRDefault="00E105A5" w:rsidP="00E105A5">
      <w:pPr>
        <w:pStyle w:val="aa"/>
      </w:pPr>
    </w:p>
    <w:p w14:paraId="7DB86F78" w14:textId="77777777" w:rsidR="00E105A5" w:rsidRDefault="00E105A5" w:rsidP="00E105A5">
      <w:pPr>
        <w:pStyle w:val="aa"/>
      </w:pPr>
    </w:p>
    <w:p w14:paraId="279944D5" w14:textId="77777777" w:rsidR="00E105A5" w:rsidRDefault="00E105A5" w:rsidP="00E105A5">
      <w:pPr>
        <w:pStyle w:val="aa"/>
      </w:pPr>
    </w:p>
    <w:p w14:paraId="3DF26B22" w14:textId="77777777" w:rsidR="00E105A5" w:rsidRDefault="00E105A5" w:rsidP="00E105A5">
      <w:pPr>
        <w:autoSpaceDE w:val="0"/>
        <w:autoSpaceDN w:val="0"/>
        <w:adjustRightInd w:val="0"/>
        <w:spacing w:line="299" w:lineRule="auto"/>
        <w:ind w:left="115" w:right="63" w:firstLine="720"/>
        <w:rPr>
          <w:color w:val="000000"/>
        </w:rPr>
      </w:pPr>
      <w:r>
        <w:rPr>
          <w:color w:val="000000"/>
          <w:spacing w:val="1"/>
        </w:rPr>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1804C355" w14:textId="5636E4A3" w:rsidR="00E105A5" w:rsidRDefault="00E105A5" w:rsidP="00E105A5">
      <w:pPr>
        <w:pStyle w:val="aa"/>
      </w:pPr>
      <w:r>
        <w:rPr>
          <w:noProof/>
          <w:lang w:eastAsia="ru-RU"/>
        </w:rPr>
        <w:lastRenderedPageBreak/>
        <w:drawing>
          <wp:inline distT="0" distB="0" distL="0" distR="0" wp14:anchorId="26D9DC99" wp14:editId="43CE238E">
            <wp:extent cx="5955030" cy="6951980"/>
            <wp:effectExtent l="0" t="0" r="7620" b="127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55030" cy="6951980"/>
                    </a:xfrm>
                    <a:prstGeom prst="rect">
                      <a:avLst/>
                    </a:prstGeom>
                    <a:noFill/>
                    <a:ln>
                      <a:noFill/>
                    </a:ln>
                  </pic:spPr>
                </pic:pic>
              </a:graphicData>
            </a:graphic>
          </wp:inline>
        </w:drawing>
      </w:r>
    </w:p>
    <w:p w14:paraId="09C64E67" w14:textId="77777777" w:rsidR="00E105A5" w:rsidRDefault="00E105A5" w:rsidP="00E105A5">
      <w:pPr>
        <w:jc w:val="center"/>
        <w:rPr>
          <w:b/>
          <w:bCs/>
          <w:color w:val="000000"/>
          <w:sz w:val="28"/>
          <w:szCs w:val="28"/>
        </w:rPr>
      </w:pPr>
      <w:r>
        <w:rPr>
          <w:b/>
          <w:bCs/>
          <w:color w:val="000000"/>
          <w:sz w:val="28"/>
          <w:szCs w:val="28"/>
        </w:rPr>
        <w:t>вариант 5</w:t>
      </w:r>
    </w:p>
    <w:p w14:paraId="17BA7394"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66F0A40B" w14:textId="2EEC4A1A" w:rsidR="00E105A5" w:rsidRDefault="00E105A5" w:rsidP="00E105A5">
      <w:r>
        <w:rPr>
          <w:noProof/>
        </w:rPr>
        <w:lastRenderedPageBreak/>
        <w:drawing>
          <wp:inline distT="0" distB="0" distL="0" distR="0" wp14:anchorId="0EF09E85" wp14:editId="3A3218C0">
            <wp:extent cx="5896610" cy="257937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896610" cy="2579370"/>
                    </a:xfrm>
                    <a:prstGeom prst="rect">
                      <a:avLst/>
                    </a:prstGeom>
                    <a:noFill/>
                    <a:ln>
                      <a:noFill/>
                    </a:ln>
                  </pic:spPr>
                </pic:pic>
              </a:graphicData>
            </a:graphic>
          </wp:inline>
        </w:drawing>
      </w:r>
    </w:p>
    <w:p w14:paraId="38D22B70" w14:textId="77777777"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p>
    <w:p w14:paraId="71D941AC" w14:textId="77777777" w:rsidR="00E105A5" w:rsidRDefault="00E105A5" w:rsidP="00E105A5">
      <w:pPr>
        <w:pStyle w:val="aa"/>
      </w:pPr>
    </w:p>
    <w:p w14:paraId="36B96975" w14:textId="11A7C452" w:rsidR="00E105A5" w:rsidRDefault="00E105A5" w:rsidP="00E105A5">
      <w:pPr>
        <w:pStyle w:val="aa"/>
      </w:pPr>
      <w:r>
        <w:rPr>
          <w:noProof/>
          <w:lang w:eastAsia="ru-RU"/>
        </w:rPr>
        <w:drawing>
          <wp:inline distT="0" distB="0" distL="0" distR="0" wp14:anchorId="3FFE0BFD" wp14:editId="14295B7F">
            <wp:extent cx="2192020" cy="153543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192020" cy="1535430"/>
                    </a:xfrm>
                    <a:prstGeom prst="rect">
                      <a:avLst/>
                    </a:prstGeom>
                    <a:noFill/>
                    <a:ln>
                      <a:noFill/>
                    </a:ln>
                  </pic:spPr>
                </pic:pic>
              </a:graphicData>
            </a:graphic>
          </wp:inline>
        </w:drawing>
      </w:r>
    </w:p>
    <w:p w14:paraId="020F7EA8" w14:textId="77777777" w:rsidR="00E105A5" w:rsidRDefault="00E105A5" w:rsidP="00E105A5">
      <w:pPr>
        <w:pStyle w:val="aa"/>
        <w:numPr>
          <w:ilvl w:val="0"/>
          <w:numId w:val="25"/>
        </w:numPr>
        <w:suppressAutoHyphens w:val="0"/>
      </w:pPr>
      <w:r>
        <w:t>Приведите возможную схему получения красителя:</w:t>
      </w:r>
    </w:p>
    <w:p w14:paraId="277A9BA5" w14:textId="54E7D55F" w:rsidR="00E105A5" w:rsidRPr="000E4318" w:rsidRDefault="00E105A5" w:rsidP="00E105A5">
      <w:pPr>
        <w:pStyle w:val="aa"/>
      </w:pPr>
      <w:r>
        <w:rPr>
          <w:noProof/>
          <w:lang w:eastAsia="ru-RU"/>
        </w:rPr>
        <w:drawing>
          <wp:inline distT="0" distB="0" distL="0" distR="0" wp14:anchorId="101EC12E" wp14:editId="7AD83EA2">
            <wp:extent cx="1711325" cy="832485"/>
            <wp:effectExtent l="0" t="0" r="3175"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711325" cy="832485"/>
                    </a:xfrm>
                    <a:prstGeom prst="rect">
                      <a:avLst/>
                    </a:prstGeom>
                    <a:noFill/>
                    <a:ln>
                      <a:noFill/>
                    </a:ln>
                  </pic:spPr>
                </pic:pic>
              </a:graphicData>
            </a:graphic>
          </wp:inline>
        </w:drawing>
      </w:r>
    </w:p>
    <w:p w14:paraId="25B1CDA8" w14:textId="77777777" w:rsidR="00E105A5" w:rsidRDefault="00E105A5" w:rsidP="00E105A5">
      <w:pPr>
        <w:pStyle w:val="aa"/>
      </w:pPr>
    </w:p>
    <w:p w14:paraId="312B5FCD" w14:textId="77777777" w:rsidR="00E105A5" w:rsidRDefault="00E105A5" w:rsidP="00E105A5">
      <w:pPr>
        <w:pStyle w:val="aa"/>
        <w:numPr>
          <w:ilvl w:val="0"/>
          <w:numId w:val="25"/>
        </w:numPr>
        <w:suppressAutoHyphens w:val="0"/>
        <w:spacing w:after="0"/>
      </w:pPr>
      <w:r>
        <w:t>16.7 г ароматического соединения А при гидрировании на палладии превращаются в 13.7 г соединения В, а при восстановлении избытком алюмогидрида лития – в 12.1 г соединения С. Соединение А образует соли только с основаниями, соединение В – и с кислотами, и с основаниями, а соединение С – только с кислотами. Определить все возможные изомеры соединения А, если известно, что оно содержит 7 атомов углерода.</w:t>
      </w:r>
    </w:p>
    <w:p w14:paraId="68071708" w14:textId="77777777" w:rsidR="00E105A5" w:rsidRDefault="00E105A5" w:rsidP="00E105A5">
      <w:pPr>
        <w:pStyle w:val="aa"/>
      </w:pPr>
    </w:p>
    <w:p w14:paraId="730B8CC2" w14:textId="77777777" w:rsidR="00E105A5" w:rsidRDefault="00E105A5" w:rsidP="00E105A5">
      <w:pPr>
        <w:pStyle w:val="aa"/>
      </w:pPr>
    </w:p>
    <w:p w14:paraId="1D23DC2D" w14:textId="77777777" w:rsidR="00E105A5" w:rsidRDefault="00E105A5" w:rsidP="00E105A5">
      <w:pPr>
        <w:pStyle w:val="aa"/>
      </w:pPr>
    </w:p>
    <w:p w14:paraId="03C25AD5" w14:textId="77777777" w:rsidR="00E105A5" w:rsidRDefault="00E105A5" w:rsidP="00E105A5">
      <w:pPr>
        <w:pStyle w:val="aa"/>
      </w:pPr>
    </w:p>
    <w:p w14:paraId="52233E7F" w14:textId="77777777" w:rsidR="00E105A5" w:rsidRDefault="00E105A5" w:rsidP="00E105A5">
      <w:pPr>
        <w:autoSpaceDE w:val="0"/>
        <w:autoSpaceDN w:val="0"/>
        <w:adjustRightInd w:val="0"/>
        <w:spacing w:line="299" w:lineRule="auto"/>
        <w:ind w:left="115" w:right="63" w:firstLine="720"/>
        <w:rPr>
          <w:color w:val="000000"/>
        </w:rPr>
      </w:pPr>
      <w:r>
        <w:rPr>
          <w:color w:val="000000"/>
          <w:spacing w:val="1"/>
        </w:rPr>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2D2172EB" w14:textId="4691C7E0" w:rsidR="00E105A5" w:rsidRDefault="00E105A5" w:rsidP="00E105A5">
      <w:pPr>
        <w:pStyle w:val="aa"/>
      </w:pPr>
      <w:r>
        <w:rPr>
          <w:noProof/>
          <w:lang w:eastAsia="ru-RU"/>
        </w:rPr>
        <w:lastRenderedPageBreak/>
        <w:drawing>
          <wp:inline distT="0" distB="0" distL="0" distR="0" wp14:anchorId="06E5B424" wp14:editId="1C24B072">
            <wp:extent cx="5533390" cy="669417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533390" cy="6694170"/>
                    </a:xfrm>
                    <a:prstGeom prst="rect">
                      <a:avLst/>
                    </a:prstGeom>
                    <a:noFill/>
                    <a:ln>
                      <a:noFill/>
                    </a:ln>
                  </pic:spPr>
                </pic:pic>
              </a:graphicData>
            </a:graphic>
          </wp:inline>
        </w:drawing>
      </w:r>
    </w:p>
    <w:p w14:paraId="7742609C" w14:textId="77777777" w:rsidR="00E105A5" w:rsidRDefault="00E105A5" w:rsidP="00E105A5">
      <w:pPr>
        <w:jc w:val="center"/>
        <w:rPr>
          <w:b/>
          <w:bCs/>
          <w:color w:val="000000"/>
          <w:sz w:val="28"/>
          <w:szCs w:val="28"/>
        </w:rPr>
      </w:pPr>
      <w:r>
        <w:rPr>
          <w:b/>
          <w:bCs/>
          <w:color w:val="000000"/>
          <w:sz w:val="28"/>
          <w:szCs w:val="28"/>
        </w:rPr>
        <w:t>вариант 6</w:t>
      </w:r>
    </w:p>
    <w:p w14:paraId="48812633"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1DA3512A" w14:textId="710763CD" w:rsidR="00E105A5" w:rsidRDefault="00E105A5" w:rsidP="00E105A5">
      <w:r>
        <w:rPr>
          <w:noProof/>
        </w:rPr>
        <w:lastRenderedPageBreak/>
        <w:drawing>
          <wp:inline distT="0" distB="0" distL="0" distR="0" wp14:anchorId="353C85EC" wp14:editId="48E0BEE0">
            <wp:extent cx="5920105" cy="261429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920105" cy="2614295"/>
                    </a:xfrm>
                    <a:prstGeom prst="rect">
                      <a:avLst/>
                    </a:prstGeom>
                    <a:noFill/>
                    <a:ln>
                      <a:noFill/>
                    </a:ln>
                  </pic:spPr>
                </pic:pic>
              </a:graphicData>
            </a:graphic>
          </wp:inline>
        </w:drawing>
      </w:r>
    </w:p>
    <w:p w14:paraId="1D6D7B8C" w14:textId="77777777"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p>
    <w:p w14:paraId="0C2961AF" w14:textId="77777777" w:rsidR="00E105A5" w:rsidRDefault="00E105A5" w:rsidP="00E105A5">
      <w:pPr>
        <w:pStyle w:val="aa"/>
      </w:pPr>
    </w:p>
    <w:p w14:paraId="2A95366A" w14:textId="7495DDB2" w:rsidR="00E105A5" w:rsidRDefault="00E105A5" w:rsidP="00E105A5">
      <w:pPr>
        <w:pStyle w:val="aa"/>
      </w:pPr>
      <w:r>
        <w:rPr>
          <w:noProof/>
          <w:lang w:eastAsia="ru-RU"/>
        </w:rPr>
        <w:drawing>
          <wp:inline distT="0" distB="0" distL="0" distR="0" wp14:anchorId="6DEA7517" wp14:editId="44B52694">
            <wp:extent cx="2872105" cy="90297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872105" cy="902970"/>
                    </a:xfrm>
                    <a:prstGeom prst="rect">
                      <a:avLst/>
                    </a:prstGeom>
                    <a:noFill/>
                    <a:ln>
                      <a:noFill/>
                    </a:ln>
                  </pic:spPr>
                </pic:pic>
              </a:graphicData>
            </a:graphic>
          </wp:inline>
        </w:drawing>
      </w:r>
    </w:p>
    <w:p w14:paraId="3955510E" w14:textId="77777777" w:rsidR="00E105A5" w:rsidRDefault="00E105A5" w:rsidP="00E105A5">
      <w:pPr>
        <w:pStyle w:val="aa"/>
        <w:numPr>
          <w:ilvl w:val="0"/>
          <w:numId w:val="25"/>
        </w:numPr>
        <w:suppressAutoHyphens w:val="0"/>
      </w:pPr>
      <w:r>
        <w:t>Приведите возможную схему получения красителя:</w:t>
      </w:r>
    </w:p>
    <w:p w14:paraId="19136A0B" w14:textId="328EE908" w:rsidR="00E105A5" w:rsidRDefault="00E105A5" w:rsidP="00E105A5">
      <w:pPr>
        <w:pStyle w:val="aa"/>
      </w:pPr>
      <w:r>
        <w:rPr>
          <w:noProof/>
          <w:lang w:eastAsia="ru-RU"/>
        </w:rPr>
        <w:drawing>
          <wp:inline distT="0" distB="0" distL="0" distR="0" wp14:anchorId="569AE2B3" wp14:editId="3C26AB85">
            <wp:extent cx="4361180" cy="2684780"/>
            <wp:effectExtent l="0" t="0" r="127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361180" cy="2684780"/>
                    </a:xfrm>
                    <a:prstGeom prst="rect">
                      <a:avLst/>
                    </a:prstGeom>
                    <a:noFill/>
                    <a:ln>
                      <a:noFill/>
                    </a:ln>
                  </pic:spPr>
                </pic:pic>
              </a:graphicData>
            </a:graphic>
          </wp:inline>
        </w:drawing>
      </w:r>
    </w:p>
    <w:p w14:paraId="18D7E750" w14:textId="77777777" w:rsidR="00E105A5" w:rsidRDefault="00E105A5" w:rsidP="00E105A5">
      <w:pPr>
        <w:pStyle w:val="aa"/>
        <w:numPr>
          <w:ilvl w:val="0"/>
          <w:numId w:val="25"/>
        </w:numPr>
        <w:suppressAutoHyphens w:val="0"/>
        <w:spacing w:after="0"/>
      </w:pPr>
      <w:r>
        <w:t>Окисление ароматического соединения А, нерастворимого в воде (13.7 г) перманганатом калия в кислой среде приводит к соединению В (16.7 г), растворимому в щелочной среде. Продукт восстановления соединения В избытком алюмогидрида лития (12.3 г) растворим в воде и кислотах, и образует с безводным бромистым водородом соль массой 20,4 г.  Определить все изомеры соединения А.</w:t>
      </w:r>
    </w:p>
    <w:p w14:paraId="2DD1AE32" w14:textId="77777777" w:rsidR="00E105A5" w:rsidRDefault="00E105A5" w:rsidP="00E105A5">
      <w:pPr>
        <w:pStyle w:val="aa"/>
      </w:pPr>
    </w:p>
    <w:p w14:paraId="60148E9A" w14:textId="77777777" w:rsidR="00E105A5" w:rsidRDefault="00E105A5" w:rsidP="00E105A5">
      <w:pPr>
        <w:autoSpaceDE w:val="0"/>
        <w:autoSpaceDN w:val="0"/>
        <w:adjustRightInd w:val="0"/>
        <w:spacing w:line="299" w:lineRule="auto"/>
        <w:ind w:left="115" w:right="63" w:firstLine="720"/>
        <w:rPr>
          <w:color w:val="000000"/>
        </w:rPr>
      </w:pPr>
      <w:r>
        <w:rPr>
          <w:color w:val="000000"/>
          <w:spacing w:val="1"/>
        </w:rPr>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0FAF8D01" w14:textId="4C82927F" w:rsidR="00E105A5" w:rsidRDefault="00E105A5" w:rsidP="00E105A5">
      <w:pPr>
        <w:pStyle w:val="aa"/>
      </w:pPr>
      <w:r>
        <w:rPr>
          <w:noProof/>
          <w:lang w:eastAsia="ru-RU"/>
        </w:rPr>
        <w:lastRenderedPageBreak/>
        <w:drawing>
          <wp:inline distT="0" distB="0" distL="0" distR="0" wp14:anchorId="0EF7C3DF" wp14:editId="17EBCF76">
            <wp:extent cx="5779770" cy="672909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79770" cy="6729095"/>
                    </a:xfrm>
                    <a:prstGeom prst="rect">
                      <a:avLst/>
                    </a:prstGeom>
                    <a:noFill/>
                    <a:ln>
                      <a:noFill/>
                    </a:ln>
                  </pic:spPr>
                </pic:pic>
              </a:graphicData>
            </a:graphic>
          </wp:inline>
        </w:drawing>
      </w:r>
    </w:p>
    <w:p w14:paraId="5CC117C8" w14:textId="77777777" w:rsidR="00E105A5" w:rsidRDefault="00E105A5" w:rsidP="00E105A5">
      <w:pPr>
        <w:jc w:val="center"/>
        <w:rPr>
          <w:b/>
          <w:bCs/>
          <w:color w:val="000000"/>
          <w:sz w:val="28"/>
          <w:szCs w:val="28"/>
        </w:rPr>
      </w:pPr>
    </w:p>
    <w:p w14:paraId="76BA4B3D" w14:textId="77777777" w:rsidR="00E105A5" w:rsidRDefault="00E105A5" w:rsidP="00E105A5">
      <w:pPr>
        <w:jc w:val="center"/>
        <w:rPr>
          <w:b/>
          <w:bCs/>
          <w:color w:val="000000"/>
          <w:sz w:val="28"/>
          <w:szCs w:val="28"/>
        </w:rPr>
      </w:pPr>
      <w:r>
        <w:rPr>
          <w:b/>
          <w:bCs/>
          <w:color w:val="000000"/>
          <w:sz w:val="28"/>
          <w:szCs w:val="28"/>
        </w:rPr>
        <w:t>вариант 7</w:t>
      </w:r>
    </w:p>
    <w:p w14:paraId="63E55F77"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718C3F41" w14:textId="65CD7AF1" w:rsidR="00E105A5" w:rsidRDefault="00E105A5" w:rsidP="00E105A5">
      <w:r>
        <w:rPr>
          <w:noProof/>
        </w:rPr>
        <w:lastRenderedPageBreak/>
        <w:drawing>
          <wp:inline distT="0" distB="0" distL="0" distR="0" wp14:anchorId="5222097E" wp14:editId="53F47F89">
            <wp:extent cx="5896610" cy="2414905"/>
            <wp:effectExtent l="0" t="0" r="889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896610" cy="2414905"/>
                    </a:xfrm>
                    <a:prstGeom prst="rect">
                      <a:avLst/>
                    </a:prstGeom>
                    <a:noFill/>
                    <a:ln>
                      <a:noFill/>
                    </a:ln>
                  </pic:spPr>
                </pic:pic>
              </a:graphicData>
            </a:graphic>
          </wp:inline>
        </w:drawing>
      </w:r>
    </w:p>
    <w:p w14:paraId="2C639773" w14:textId="77777777"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p>
    <w:p w14:paraId="03B5F3EB" w14:textId="77777777" w:rsidR="00E105A5" w:rsidRDefault="00E105A5" w:rsidP="00E105A5">
      <w:pPr>
        <w:pStyle w:val="aa"/>
      </w:pPr>
    </w:p>
    <w:p w14:paraId="765B2960" w14:textId="37CD4AF5" w:rsidR="00E105A5" w:rsidRDefault="00E105A5" w:rsidP="00E105A5">
      <w:pPr>
        <w:pStyle w:val="aa"/>
      </w:pPr>
      <w:r>
        <w:rPr>
          <w:noProof/>
          <w:lang w:eastAsia="ru-RU"/>
        </w:rPr>
        <w:drawing>
          <wp:inline distT="0" distB="0" distL="0" distR="0" wp14:anchorId="7ED30B8C" wp14:editId="68C0641B">
            <wp:extent cx="2743200" cy="131318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743200" cy="1313180"/>
                    </a:xfrm>
                    <a:prstGeom prst="rect">
                      <a:avLst/>
                    </a:prstGeom>
                    <a:noFill/>
                    <a:ln>
                      <a:noFill/>
                    </a:ln>
                  </pic:spPr>
                </pic:pic>
              </a:graphicData>
            </a:graphic>
          </wp:inline>
        </w:drawing>
      </w:r>
    </w:p>
    <w:p w14:paraId="224F521F" w14:textId="77777777" w:rsidR="00E105A5" w:rsidRDefault="00E105A5" w:rsidP="00E105A5">
      <w:pPr>
        <w:pStyle w:val="aa"/>
        <w:numPr>
          <w:ilvl w:val="0"/>
          <w:numId w:val="25"/>
        </w:numPr>
        <w:suppressAutoHyphens w:val="0"/>
      </w:pPr>
      <w:r>
        <w:t>Приведите возможную схему получения красителя:</w:t>
      </w:r>
    </w:p>
    <w:p w14:paraId="580E27AE" w14:textId="0880B2E1" w:rsidR="00E105A5" w:rsidRDefault="00E105A5" w:rsidP="00E105A5">
      <w:pPr>
        <w:pStyle w:val="aa"/>
      </w:pPr>
      <w:r>
        <w:rPr>
          <w:noProof/>
          <w:lang w:eastAsia="ru-RU"/>
        </w:rPr>
        <w:drawing>
          <wp:inline distT="0" distB="0" distL="0" distR="0" wp14:anchorId="016F05D4" wp14:editId="3E6A20FF">
            <wp:extent cx="2661285" cy="153543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661285" cy="1535430"/>
                    </a:xfrm>
                    <a:prstGeom prst="rect">
                      <a:avLst/>
                    </a:prstGeom>
                    <a:noFill/>
                    <a:ln>
                      <a:noFill/>
                    </a:ln>
                  </pic:spPr>
                </pic:pic>
              </a:graphicData>
            </a:graphic>
          </wp:inline>
        </w:drawing>
      </w:r>
    </w:p>
    <w:p w14:paraId="321535CC" w14:textId="77777777" w:rsidR="00E105A5" w:rsidRDefault="00E105A5" w:rsidP="00E105A5">
      <w:pPr>
        <w:pStyle w:val="aa"/>
      </w:pPr>
    </w:p>
    <w:p w14:paraId="72BDA90D" w14:textId="77777777" w:rsidR="00E105A5" w:rsidRDefault="00E105A5" w:rsidP="00E105A5">
      <w:pPr>
        <w:pStyle w:val="aa"/>
        <w:numPr>
          <w:ilvl w:val="0"/>
          <w:numId w:val="25"/>
        </w:numPr>
        <w:suppressAutoHyphens w:val="0"/>
        <w:spacing w:after="0"/>
      </w:pPr>
      <w:r>
        <w:t xml:space="preserve">Ароматическое соединение А (12 г) хлорируется в кислой среде с образованием 15.5 г соединения В, содержащего 23% хлора и имеющего сильный слезоточивый эффект. Такое же количество соединения А при хлорировании в щелочной среде дает 12.2 г соединения С, используемого в пищевой промышленности и содержащегося в некоторых ягодах, произрастающих в Калужской области. Соединение А при нагревании с гидразином и щелочью в этиленгликоле образует соединение </w:t>
      </w:r>
      <w:r>
        <w:rPr>
          <w:lang w:val="en-US"/>
        </w:rPr>
        <w:t>D</w:t>
      </w:r>
      <w:r w:rsidRPr="00C87453">
        <w:t xml:space="preserve">, </w:t>
      </w:r>
      <w:r>
        <w:t xml:space="preserve">которое получается также, если </w:t>
      </w:r>
      <w:r>
        <w:tab/>
        <w:t xml:space="preserve">А гидрировать на палладии. 10 г соединения С титруются 82 мл 1 н. щелочи. Определите соединения </w:t>
      </w:r>
      <w:r>
        <w:rPr>
          <w:lang w:val="en-US"/>
        </w:rPr>
        <w:t>A</w:t>
      </w:r>
      <w:r w:rsidRPr="00C87453">
        <w:t>-</w:t>
      </w:r>
      <w:r>
        <w:rPr>
          <w:lang w:val="en-US"/>
        </w:rPr>
        <w:t>D</w:t>
      </w:r>
      <w:r>
        <w:t>.</w:t>
      </w:r>
    </w:p>
    <w:p w14:paraId="710B3EAC" w14:textId="77777777" w:rsidR="00E105A5" w:rsidRDefault="00E105A5" w:rsidP="00E105A5">
      <w:pPr>
        <w:pStyle w:val="aa"/>
      </w:pPr>
    </w:p>
    <w:p w14:paraId="57703C80" w14:textId="77777777" w:rsidR="00E105A5" w:rsidRDefault="00E105A5" w:rsidP="00E105A5">
      <w:pPr>
        <w:autoSpaceDE w:val="0"/>
        <w:autoSpaceDN w:val="0"/>
        <w:adjustRightInd w:val="0"/>
        <w:spacing w:line="299" w:lineRule="auto"/>
        <w:ind w:left="115" w:right="63" w:firstLine="720"/>
        <w:rPr>
          <w:color w:val="000000"/>
        </w:rPr>
      </w:pPr>
      <w:r>
        <w:rPr>
          <w:color w:val="000000"/>
          <w:spacing w:val="1"/>
        </w:rPr>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07CDE99F" w14:textId="65893475" w:rsidR="00E105A5" w:rsidRDefault="00E105A5" w:rsidP="00E105A5">
      <w:pPr>
        <w:pStyle w:val="aa"/>
      </w:pPr>
      <w:r>
        <w:rPr>
          <w:noProof/>
          <w:lang w:eastAsia="ru-RU"/>
        </w:rPr>
        <w:lastRenderedPageBreak/>
        <w:drawing>
          <wp:inline distT="0" distB="0" distL="0" distR="0" wp14:anchorId="1B3F552F" wp14:editId="538D0F1A">
            <wp:extent cx="5685790" cy="6588125"/>
            <wp:effectExtent l="0" t="0" r="0" b="317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685790" cy="6588125"/>
                    </a:xfrm>
                    <a:prstGeom prst="rect">
                      <a:avLst/>
                    </a:prstGeom>
                    <a:noFill/>
                    <a:ln>
                      <a:noFill/>
                    </a:ln>
                  </pic:spPr>
                </pic:pic>
              </a:graphicData>
            </a:graphic>
          </wp:inline>
        </w:drawing>
      </w:r>
    </w:p>
    <w:p w14:paraId="01883A8E" w14:textId="77777777" w:rsidR="00E105A5" w:rsidRDefault="00E105A5" w:rsidP="00E105A5">
      <w:pPr>
        <w:jc w:val="center"/>
        <w:rPr>
          <w:b/>
          <w:bCs/>
          <w:color w:val="000000"/>
          <w:sz w:val="28"/>
          <w:szCs w:val="28"/>
        </w:rPr>
      </w:pPr>
    </w:p>
    <w:p w14:paraId="623AF921" w14:textId="77777777" w:rsidR="00E105A5" w:rsidRDefault="00E105A5" w:rsidP="00E105A5">
      <w:pPr>
        <w:jc w:val="center"/>
        <w:rPr>
          <w:b/>
          <w:bCs/>
          <w:color w:val="000000"/>
          <w:sz w:val="28"/>
          <w:szCs w:val="28"/>
        </w:rPr>
      </w:pPr>
      <w:r>
        <w:rPr>
          <w:b/>
          <w:bCs/>
          <w:color w:val="000000"/>
          <w:sz w:val="28"/>
          <w:szCs w:val="28"/>
        </w:rPr>
        <w:t>вариант 8</w:t>
      </w:r>
    </w:p>
    <w:p w14:paraId="0B7452E4"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089CA2FD" w14:textId="7B34DCB6" w:rsidR="00E105A5" w:rsidRDefault="00E105A5" w:rsidP="00E105A5">
      <w:r>
        <w:rPr>
          <w:noProof/>
        </w:rPr>
        <w:lastRenderedPageBreak/>
        <w:drawing>
          <wp:inline distT="0" distB="0" distL="0" distR="0" wp14:anchorId="67B3A445" wp14:editId="04C1004A">
            <wp:extent cx="5873115" cy="287210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873115" cy="2872105"/>
                    </a:xfrm>
                    <a:prstGeom prst="rect">
                      <a:avLst/>
                    </a:prstGeom>
                    <a:noFill/>
                    <a:ln>
                      <a:noFill/>
                    </a:ln>
                  </pic:spPr>
                </pic:pic>
              </a:graphicData>
            </a:graphic>
          </wp:inline>
        </w:drawing>
      </w:r>
    </w:p>
    <w:p w14:paraId="7C257330" w14:textId="77777777"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p>
    <w:p w14:paraId="43C0E9E1" w14:textId="079A3CE7" w:rsidR="00E105A5" w:rsidRPr="00686AB0" w:rsidRDefault="00E105A5" w:rsidP="00E105A5">
      <w:pPr>
        <w:pStyle w:val="aa"/>
      </w:pPr>
      <w:r>
        <w:rPr>
          <w:noProof/>
          <w:lang w:eastAsia="ru-RU"/>
        </w:rPr>
        <w:drawing>
          <wp:inline distT="0" distB="0" distL="0" distR="0" wp14:anchorId="71B1D93F" wp14:editId="15CA292C">
            <wp:extent cx="2227580" cy="80899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227580" cy="808990"/>
                    </a:xfrm>
                    <a:prstGeom prst="rect">
                      <a:avLst/>
                    </a:prstGeom>
                    <a:noFill/>
                    <a:ln>
                      <a:noFill/>
                    </a:ln>
                  </pic:spPr>
                </pic:pic>
              </a:graphicData>
            </a:graphic>
          </wp:inline>
        </w:drawing>
      </w:r>
    </w:p>
    <w:p w14:paraId="5AD936E0" w14:textId="77777777" w:rsidR="00E105A5" w:rsidRDefault="00E105A5" w:rsidP="00E105A5">
      <w:pPr>
        <w:pStyle w:val="aa"/>
        <w:numPr>
          <w:ilvl w:val="0"/>
          <w:numId w:val="25"/>
        </w:numPr>
        <w:suppressAutoHyphens w:val="0"/>
      </w:pPr>
      <w:r>
        <w:t>Приведите возможную схему получения красителя:</w:t>
      </w:r>
    </w:p>
    <w:p w14:paraId="5A1B1CEB" w14:textId="24C80D79" w:rsidR="00E105A5" w:rsidRDefault="00E105A5" w:rsidP="00E105A5">
      <w:pPr>
        <w:pStyle w:val="aa"/>
      </w:pPr>
      <w:r>
        <w:rPr>
          <w:noProof/>
          <w:lang w:eastAsia="ru-RU"/>
        </w:rPr>
        <w:drawing>
          <wp:inline distT="0" distB="0" distL="0" distR="0" wp14:anchorId="4EE836E1" wp14:editId="62D87331">
            <wp:extent cx="2661285" cy="1395095"/>
            <wp:effectExtent l="0" t="0" r="571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661285" cy="1395095"/>
                    </a:xfrm>
                    <a:prstGeom prst="rect">
                      <a:avLst/>
                    </a:prstGeom>
                    <a:noFill/>
                    <a:ln>
                      <a:noFill/>
                    </a:ln>
                  </pic:spPr>
                </pic:pic>
              </a:graphicData>
            </a:graphic>
          </wp:inline>
        </w:drawing>
      </w:r>
    </w:p>
    <w:p w14:paraId="5D3152A3" w14:textId="77777777" w:rsidR="00E105A5" w:rsidRDefault="00E105A5" w:rsidP="00E105A5">
      <w:pPr>
        <w:pStyle w:val="aa"/>
      </w:pPr>
    </w:p>
    <w:p w14:paraId="483C2D4D" w14:textId="77777777" w:rsidR="00E105A5" w:rsidRDefault="00E105A5" w:rsidP="00E105A5">
      <w:pPr>
        <w:pStyle w:val="aa"/>
        <w:numPr>
          <w:ilvl w:val="0"/>
          <w:numId w:val="25"/>
        </w:numPr>
        <w:suppressAutoHyphens w:val="0"/>
        <w:spacing w:after="0"/>
      </w:pPr>
      <w:r>
        <w:t>Смесь антрацена и нафталина (10 г) подвергли окислению перманганатом калия в кислой среде. Полученную смесь продуктов (12.22 г) обработали водным раствором щелочи, в результате чего ее масса уменьшилась на 5.41 г. Определить состав смеси.</w:t>
      </w:r>
    </w:p>
    <w:p w14:paraId="47A2C700" w14:textId="77777777" w:rsidR="00E105A5" w:rsidRDefault="00E105A5" w:rsidP="00E105A5">
      <w:pPr>
        <w:pStyle w:val="aa"/>
      </w:pPr>
    </w:p>
    <w:p w14:paraId="4AB937A5" w14:textId="77777777" w:rsidR="00E105A5" w:rsidRDefault="00E105A5" w:rsidP="00E105A5">
      <w:pPr>
        <w:pStyle w:val="aa"/>
      </w:pPr>
    </w:p>
    <w:p w14:paraId="3E989D51" w14:textId="77777777" w:rsidR="00E105A5" w:rsidRDefault="00E105A5" w:rsidP="00E105A5">
      <w:pPr>
        <w:pStyle w:val="aa"/>
      </w:pPr>
    </w:p>
    <w:p w14:paraId="7FD8073C" w14:textId="77777777" w:rsidR="00E105A5" w:rsidRDefault="00E105A5" w:rsidP="00E105A5">
      <w:pPr>
        <w:pStyle w:val="aa"/>
      </w:pPr>
    </w:p>
    <w:p w14:paraId="1D9A8EB2" w14:textId="77777777" w:rsidR="00E105A5" w:rsidRDefault="00E105A5" w:rsidP="00E105A5">
      <w:pPr>
        <w:pStyle w:val="aa"/>
      </w:pPr>
    </w:p>
    <w:p w14:paraId="4D610CEB" w14:textId="77777777" w:rsidR="00E105A5" w:rsidRDefault="00E105A5" w:rsidP="00E105A5">
      <w:pPr>
        <w:pStyle w:val="aa"/>
      </w:pPr>
    </w:p>
    <w:p w14:paraId="1F396D70" w14:textId="77777777" w:rsidR="00E105A5" w:rsidRDefault="00E105A5" w:rsidP="00E105A5">
      <w:pPr>
        <w:pStyle w:val="aa"/>
        <w:rPr>
          <w:color w:val="000000"/>
        </w:rPr>
      </w:pPr>
      <w:r>
        <w:rPr>
          <w:color w:val="000000"/>
          <w:spacing w:val="1"/>
        </w:rPr>
        <w:lastRenderedPageBreak/>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792821E6" w14:textId="7FE6F682" w:rsidR="00E105A5" w:rsidRDefault="00E105A5" w:rsidP="00E105A5">
      <w:pPr>
        <w:pStyle w:val="aa"/>
      </w:pPr>
      <w:r>
        <w:rPr>
          <w:noProof/>
          <w:lang w:eastAsia="ru-RU"/>
        </w:rPr>
        <w:drawing>
          <wp:inline distT="0" distB="0" distL="0" distR="0" wp14:anchorId="3D8E2C48" wp14:editId="684A27D5">
            <wp:extent cx="5415915" cy="6529705"/>
            <wp:effectExtent l="0" t="0" r="0" b="444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415915" cy="6529705"/>
                    </a:xfrm>
                    <a:prstGeom prst="rect">
                      <a:avLst/>
                    </a:prstGeom>
                    <a:noFill/>
                    <a:ln>
                      <a:noFill/>
                    </a:ln>
                  </pic:spPr>
                </pic:pic>
              </a:graphicData>
            </a:graphic>
          </wp:inline>
        </w:drawing>
      </w:r>
    </w:p>
    <w:p w14:paraId="13A967F3" w14:textId="77777777" w:rsidR="00E105A5" w:rsidRDefault="00E105A5" w:rsidP="00E105A5">
      <w:pPr>
        <w:jc w:val="center"/>
        <w:rPr>
          <w:b/>
          <w:bCs/>
          <w:color w:val="000000"/>
          <w:sz w:val="28"/>
          <w:szCs w:val="28"/>
        </w:rPr>
      </w:pPr>
    </w:p>
    <w:p w14:paraId="65057E43" w14:textId="77777777" w:rsidR="00E105A5" w:rsidRDefault="00E105A5" w:rsidP="00E105A5">
      <w:pPr>
        <w:jc w:val="center"/>
        <w:rPr>
          <w:b/>
          <w:bCs/>
          <w:color w:val="000000"/>
          <w:sz w:val="28"/>
          <w:szCs w:val="28"/>
        </w:rPr>
      </w:pPr>
      <w:r>
        <w:rPr>
          <w:b/>
          <w:bCs/>
          <w:color w:val="000000"/>
          <w:sz w:val="28"/>
          <w:szCs w:val="28"/>
        </w:rPr>
        <w:t>вариант 9</w:t>
      </w:r>
    </w:p>
    <w:p w14:paraId="1EC9B7E5" w14:textId="77777777" w:rsidR="00E105A5" w:rsidRPr="0098375F" w:rsidRDefault="00E105A5" w:rsidP="00E105A5">
      <w:pPr>
        <w:pStyle w:val="aa"/>
        <w:numPr>
          <w:ilvl w:val="0"/>
          <w:numId w:val="25"/>
        </w:numPr>
        <w:suppressAutoHyphens w:val="0"/>
      </w:pPr>
      <w:r w:rsidRPr="0098375F">
        <w:t>Напишите реагенты и условия для превращений:</w:t>
      </w:r>
    </w:p>
    <w:p w14:paraId="3BA080B7" w14:textId="27CD0234" w:rsidR="00E105A5" w:rsidRDefault="00E105A5" w:rsidP="00E105A5">
      <w:r>
        <w:rPr>
          <w:noProof/>
        </w:rPr>
        <w:lastRenderedPageBreak/>
        <w:drawing>
          <wp:inline distT="0" distB="0" distL="0" distR="0" wp14:anchorId="12459822" wp14:editId="4423ADBD">
            <wp:extent cx="5920105" cy="329438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5920105" cy="3294380"/>
                    </a:xfrm>
                    <a:prstGeom prst="rect">
                      <a:avLst/>
                    </a:prstGeom>
                    <a:noFill/>
                    <a:ln>
                      <a:noFill/>
                    </a:ln>
                  </pic:spPr>
                </pic:pic>
              </a:graphicData>
            </a:graphic>
          </wp:inline>
        </w:drawing>
      </w:r>
    </w:p>
    <w:p w14:paraId="1776D2FC" w14:textId="77777777" w:rsidR="00E105A5" w:rsidRDefault="00E105A5" w:rsidP="00E105A5">
      <w:pPr>
        <w:pStyle w:val="aa"/>
        <w:numPr>
          <w:ilvl w:val="0"/>
          <w:numId w:val="25"/>
        </w:numPr>
        <w:suppressAutoHyphens w:val="0"/>
      </w:pPr>
      <w:r>
        <w:t>Получить из исходного вещества конечный продукт:</w:t>
      </w:r>
      <w:r w:rsidRPr="00236FB8">
        <w:t xml:space="preserve"> </w:t>
      </w:r>
    </w:p>
    <w:p w14:paraId="4488D39B" w14:textId="77777777" w:rsidR="00E105A5" w:rsidRDefault="00E105A5" w:rsidP="00E105A5">
      <w:pPr>
        <w:pStyle w:val="aa"/>
      </w:pPr>
    </w:p>
    <w:p w14:paraId="502AB4C7" w14:textId="08A7C176" w:rsidR="00E105A5" w:rsidRDefault="00E105A5" w:rsidP="00E105A5">
      <w:pPr>
        <w:pStyle w:val="aa"/>
      </w:pPr>
      <w:r>
        <w:rPr>
          <w:noProof/>
          <w:lang w:eastAsia="ru-RU"/>
        </w:rPr>
        <w:drawing>
          <wp:inline distT="0" distB="0" distL="0" distR="0" wp14:anchorId="12E9F8E4" wp14:editId="0B8501EE">
            <wp:extent cx="2743200" cy="131318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743200" cy="1313180"/>
                    </a:xfrm>
                    <a:prstGeom prst="rect">
                      <a:avLst/>
                    </a:prstGeom>
                    <a:noFill/>
                    <a:ln>
                      <a:noFill/>
                    </a:ln>
                  </pic:spPr>
                </pic:pic>
              </a:graphicData>
            </a:graphic>
          </wp:inline>
        </w:drawing>
      </w:r>
    </w:p>
    <w:p w14:paraId="11661D79" w14:textId="77777777" w:rsidR="00E105A5" w:rsidRDefault="00E105A5" w:rsidP="00E105A5">
      <w:pPr>
        <w:pStyle w:val="aa"/>
        <w:numPr>
          <w:ilvl w:val="0"/>
          <w:numId w:val="25"/>
        </w:numPr>
        <w:suppressAutoHyphens w:val="0"/>
      </w:pPr>
      <w:r>
        <w:t>Приведите возможную схему получения красителя:</w:t>
      </w:r>
    </w:p>
    <w:p w14:paraId="15856302" w14:textId="093F6B3D" w:rsidR="00E105A5" w:rsidRDefault="00E105A5" w:rsidP="00E105A5">
      <w:pPr>
        <w:pStyle w:val="aa"/>
      </w:pPr>
      <w:r>
        <w:rPr>
          <w:noProof/>
          <w:lang w:eastAsia="ru-RU"/>
        </w:rPr>
        <w:drawing>
          <wp:inline distT="0" distB="0" distL="0" distR="0" wp14:anchorId="34FE0092" wp14:editId="594D6598">
            <wp:extent cx="2086610" cy="143002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086610" cy="1430020"/>
                    </a:xfrm>
                    <a:prstGeom prst="rect">
                      <a:avLst/>
                    </a:prstGeom>
                    <a:noFill/>
                    <a:ln>
                      <a:noFill/>
                    </a:ln>
                  </pic:spPr>
                </pic:pic>
              </a:graphicData>
            </a:graphic>
          </wp:inline>
        </w:drawing>
      </w:r>
    </w:p>
    <w:p w14:paraId="3933F21C" w14:textId="77777777" w:rsidR="00E105A5" w:rsidRDefault="00E105A5" w:rsidP="00E105A5">
      <w:pPr>
        <w:pStyle w:val="aa"/>
      </w:pPr>
    </w:p>
    <w:p w14:paraId="18DBE05C" w14:textId="77777777" w:rsidR="00E105A5" w:rsidRDefault="00E105A5" w:rsidP="00E105A5">
      <w:pPr>
        <w:pStyle w:val="aa"/>
        <w:numPr>
          <w:ilvl w:val="0"/>
          <w:numId w:val="25"/>
        </w:numPr>
        <w:suppressAutoHyphens w:val="0"/>
        <w:spacing w:after="0"/>
      </w:pPr>
      <w:r>
        <w:t>Смесь бензальдегида и ацетона (10 г) прогидрировали на платине. Масса продуктов составила 10.61 г. После гидрирования на палладии такого же количества этой же смеси продукты весили 9.26 г. Определить состав смеси.</w:t>
      </w:r>
    </w:p>
    <w:p w14:paraId="463AE823" w14:textId="77777777" w:rsidR="00E105A5" w:rsidRDefault="00E105A5" w:rsidP="00E105A5">
      <w:pPr>
        <w:pStyle w:val="aa"/>
      </w:pPr>
    </w:p>
    <w:p w14:paraId="5CE861D4" w14:textId="77777777" w:rsidR="00E105A5" w:rsidRDefault="00E105A5" w:rsidP="00E105A5">
      <w:pPr>
        <w:pStyle w:val="aa"/>
      </w:pPr>
    </w:p>
    <w:p w14:paraId="59FDD70F" w14:textId="77777777" w:rsidR="00E105A5" w:rsidRDefault="00E105A5" w:rsidP="00E105A5">
      <w:pPr>
        <w:pStyle w:val="aa"/>
      </w:pPr>
      <w:r>
        <w:rPr>
          <w:color w:val="000000"/>
          <w:spacing w:val="1"/>
        </w:rPr>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7A303A81" w14:textId="3322B6F3" w:rsidR="00E105A5" w:rsidRDefault="00E105A5" w:rsidP="00E105A5">
      <w:pPr>
        <w:pStyle w:val="aa"/>
      </w:pPr>
      <w:r>
        <w:rPr>
          <w:noProof/>
          <w:lang w:eastAsia="ru-RU"/>
        </w:rPr>
        <w:lastRenderedPageBreak/>
        <w:drawing>
          <wp:inline distT="0" distB="0" distL="0" distR="0" wp14:anchorId="0F68AE4B" wp14:editId="796502A0">
            <wp:extent cx="5299075" cy="65532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299075" cy="6553200"/>
                    </a:xfrm>
                    <a:prstGeom prst="rect">
                      <a:avLst/>
                    </a:prstGeom>
                    <a:noFill/>
                    <a:ln>
                      <a:noFill/>
                    </a:ln>
                  </pic:spPr>
                </pic:pic>
              </a:graphicData>
            </a:graphic>
          </wp:inline>
        </w:drawing>
      </w:r>
    </w:p>
    <w:p w14:paraId="5CAF8C2A" w14:textId="77777777" w:rsidR="00E258CA" w:rsidRDefault="00E258CA" w:rsidP="00E258CA">
      <w:pPr>
        <w:pStyle w:val="Style5"/>
        <w:widowControl/>
        <w:rPr>
          <w:rStyle w:val="FontStyle137"/>
          <w:sz w:val="24"/>
          <w:szCs w:val="24"/>
        </w:rPr>
      </w:pPr>
    </w:p>
    <w:p w14:paraId="55A10478" w14:textId="77777777" w:rsidR="00E258CA" w:rsidRPr="00BF658A" w:rsidRDefault="00E258CA" w:rsidP="00E258CA">
      <w:pPr>
        <w:jc w:val="both"/>
        <w:rPr>
          <w:b/>
          <w:bCs/>
          <w:color w:val="000000"/>
          <w:sz w:val="28"/>
          <w:szCs w:val="28"/>
        </w:rPr>
      </w:pPr>
      <w:r w:rsidRPr="00BF658A">
        <w:rPr>
          <w:b/>
          <w:bCs/>
          <w:color w:val="000000"/>
          <w:sz w:val="28"/>
          <w:szCs w:val="28"/>
        </w:rPr>
        <w:t>Критерии и шкала оценивания контрольных работ</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7097"/>
      </w:tblGrid>
      <w:tr w:rsidR="00E258CA" w:rsidRPr="00BF658A" w14:paraId="7332E236" w14:textId="77777777" w:rsidTr="00753224">
        <w:tc>
          <w:tcPr>
            <w:tcW w:w="2474" w:type="dxa"/>
          </w:tcPr>
          <w:p w14:paraId="1D3547F0" w14:textId="77777777" w:rsidR="00E258CA" w:rsidRPr="00BF658A" w:rsidRDefault="00E258CA" w:rsidP="00753224">
            <w:pPr>
              <w:rPr>
                <w:b/>
                <w:bCs/>
                <w:color w:val="000000"/>
              </w:rPr>
            </w:pPr>
            <w:r w:rsidRPr="00BF658A">
              <w:rPr>
                <w:color w:val="000000"/>
              </w:rPr>
              <w:br w:type="page"/>
            </w:r>
            <w:r w:rsidRPr="00BF658A">
              <w:rPr>
                <w:b/>
                <w:bCs/>
                <w:color w:val="000000"/>
              </w:rPr>
              <w:t>Оценка</w:t>
            </w:r>
          </w:p>
        </w:tc>
        <w:tc>
          <w:tcPr>
            <w:tcW w:w="7132" w:type="dxa"/>
          </w:tcPr>
          <w:p w14:paraId="20157B96" w14:textId="77777777" w:rsidR="00E258CA" w:rsidRPr="00BF658A" w:rsidRDefault="00E258CA" w:rsidP="00753224">
            <w:pPr>
              <w:rPr>
                <w:b/>
                <w:bCs/>
                <w:color w:val="000000"/>
              </w:rPr>
            </w:pPr>
            <w:r w:rsidRPr="00BF658A">
              <w:rPr>
                <w:b/>
                <w:bCs/>
                <w:color w:val="000000"/>
              </w:rPr>
              <w:t>Критерии оценки</w:t>
            </w:r>
          </w:p>
        </w:tc>
      </w:tr>
      <w:tr w:rsidR="00E258CA" w:rsidRPr="00BF658A" w14:paraId="4EBD7800" w14:textId="77777777" w:rsidTr="00753224">
        <w:tc>
          <w:tcPr>
            <w:tcW w:w="2474" w:type="dxa"/>
          </w:tcPr>
          <w:p w14:paraId="021D1EB8" w14:textId="77777777" w:rsidR="00E258CA" w:rsidRPr="00BF658A" w:rsidRDefault="00E258CA" w:rsidP="00753224">
            <w:pPr>
              <w:rPr>
                <w:color w:val="000000"/>
              </w:rPr>
            </w:pPr>
            <w:r w:rsidRPr="00BF658A">
              <w:rPr>
                <w:color w:val="000000"/>
              </w:rPr>
              <w:t>Отлично</w:t>
            </w:r>
          </w:p>
          <w:p w14:paraId="323017F1" w14:textId="77777777" w:rsidR="00E258CA" w:rsidRPr="00BF658A" w:rsidRDefault="00E258CA" w:rsidP="00753224">
            <w:pPr>
              <w:rPr>
                <w:color w:val="000000"/>
              </w:rPr>
            </w:pPr>
            <w:r w:rsidRPr="00BF658A">
              <w:rPr>
                <w:color w:val="000000"/>
              </w:rPr>
              <w:t xml:space="preserve">с </w:t>
            </w:r>
            <w:r>
              <w:rPr>
                <w:color w:val="000000"/>
              </w:rPr>
              <w:t>18</w:t>
            </w:r>
            <w:r w:rsidRPr="00BF658A">
              <w:rPr>
                <w:color w:val="000000"/>
              </w:rPr>
              <w:t xml:space="preserve"> до </w:t>
            </w:r>
            <w:r>
              <w:rPr>
                <w:color w:val="000000"/>
              </w:rPr>
              <w:t>2</w:t>
            </w:r>
            <w:r w:rsidRPr="00BF658A">
              <w:rPr>
                <w:color w:val="000000"/>
              </w:rPr>
              <w:t>0 баллов</w:t>
            </w:r>
          </w:p>
        </w:tc>
        <w:tc>
          <w:tcPr>
            <w:tcW w:w="7132" w:type="dxa"/>
          </w:tcPr>
          <w:p w14:paraId="7A133AA3" w14:textId="77777777" w:rsidR="00E258CA" w:rsidRPr="00BF658A" w:rsidRDefault="00E258CA" w:rsidP="00753224">
            <w:pPr>
              <w:rPr>
                <w:color w:val="000000"/>
              </w:rPr>
            </w:pPr>
            <w:r>
              <w:rPr>
                <w:color w:val="000000"/>
                <w:kern w:val="28"/>
                <w:lang w:eastAsia="ar-SA"/>
              </w:rPr>
              <w:t>Решены все задания с незначительными недочетами</w:t>
            </w:r>
          </w:p>
        </w:tc>
      </w:tr>
      <w:tr w:rsidR="00E258CA" w:rsidRPr="00BF658A" w14:paraId="41FA1886" w14:textId="77777777" w:rsidTr="00753224">
        <w:tc>
          <w:tcPr>
            <w:tcW w:w="2474" w:type="dxa"/>
          </w:tcPr>
          <w:p w14:paraId="55B16A58" w14:textId="77777777" w:rsidR="00E258CA" w:rsidRPr="00BF658A" w:rsidRDefault="00E258CA" w:rsidP="00753224">
            <w:pPr>
              <w:rPr>
                <w:color w:val="000000"/>
              </w:rPr>
            </w:pPr>
            <w:r w:rsidRPr="00BF658A">
              <w:rPr>
                <w:color w:val="000000"/>
              </w:rPr>
              <w:t>Хорошо</w:t>
            </w:r>
          </w:p>
          <w:p w14:paraId="1249A3B7" w14:textId="77777777" w:rsidR="00E258CA" w:rsidRPr="00BF658A" w:rsidRDefault="00E258CA" w:rsidP="00753224">
            <w:pPr>
              <w:rPr>
                <w:color w:val="000000"/>
              </w:rPr>
            </w:pPr>
            <w:r w:rsidRPr="00BF658A">
              <w:rPr>
                <w:color w:val="000000"/>
              </w:rPr>
              <w:t xml:space="preserve">с </w:t>
            </w:r>
            <w:r>
              <w:rPr>
                <w:color w:val="000000"/>
              </w:rPr>
              <w:t>15</w:t>
            </w:r>
            <w:r w:rsidRPr="00BF658A">
              <w:rPr>
                <w:color w:val="000000"/>
              </w:rPr>
              <w:t xml:space="preserve"> до </w:t>
            </w:r>
            <w:r>
              <w:rPr>
                <w:color w:val="000000"/>
              </w:rPr>
              <w:t>18</w:t>
            </w:r>
            <w:r w:rsidRPr="00BF658A">
              <w:rPr>
                <w:color w:val="000000"/>
              </w:rPr>
              <w:t xml:space="preserve"> баллов</w:t>
            </w:r>
          </w:p>
        </w:tc>
        <w:tc>
          <w:tcPr>
            <w:tcW w:w="7132" w:type="dxa"/>
          </w:tcPr>
          <w:p w14:paraId="2E1A4C9E" w14:textId="77777777" w:rsidR="00E258CA" w:rsidRPr="00BF658A" w:rsidRDefault="00E258CA" w:rsidP="00753224">
            <w:pPr>
              <w:rPr>
                <w:color w:val="000000"/>
              </w:rPr>
            </w:pPr>
            <w:r>
              <w:rPr>
                <w:color w:val="000000"/>
                <w:kern w:val="28"/>
                <w:lang w:eastAsia="ar-SA"/>
              </w:rPr>
              <w:t>Решены все задания, кроме одного</w:t>
            </w:r>
          </w:p>
        </w:tc>
      </w:tr>
      <w:tr w:rsidR="00E258CA" w:rsidRPr="00BF658A" w14:paraId="2C0050BC" w14:textId="77777777" w:rsidTr="00753224">
        <w:tc>
          <w:tcPr>
            <w:tcW w:w="2474" w:type="dxa"/>
          </w:tcPr>
          <w:p w14:paraId="328B9F54" w14:textId="77777777" w:rsidR="00E258CA" w:rsidRPr="00BF658A" w:rsidRDefault="00E258CA" w:rsidP="00753224">
            <w:pPr>
              <w:rPr>
                <w:color w:val="000000"/>
              </w:rPr>
            </w:pPr>
            <w:r w:rsidRPr="00BF658A">
              <w:rPr>
                <w:color w:val="000000"/>
              </w:rPr>
              <w:t>Удовлетворительно</w:t>
            </w:r>
          </w:p>
          <w:p w14:paraId="316C1A68" w14:textId="77777777" w:rsidR="00E258CA" w:rsidRPr="00BF658A" w:rsidRDefault="00E258CA" w:rsidP="00753224">
            <w:pPr>
              <w:rPr>
                <w:color w:val="000000"/>
              </w:rPr>
            </w:pPr>
            <w:r w:rsidRPr="00BF658A">
              <w:rPr>
                <w:color w:val="000000"/>
              </w:rPr>
              <w:t>с 1</w:t>
            </w:r>
            <w:r>
              <w:rPr>
                <w:color w:val="000000"/>
              </w:rPr>
              <w:t>2</w:t>
            </w:r>
            <w:r w:rsidRPr="00BF658A">
              <w:rPr>
                <w:color w:val="000000"/>
              </w:rPr>
              <w:t xml:space="preserve"> до </w:t>
            </w:r>
            <w:r>
              <w:rPr>
                <w:color w:val="000000"/>
              </w:rPr>
              <w:t>15</w:t>
            </w:r>
            <w:r w:rsidRPr="00BF658A">
              <w:rPr>
                <w:color w:val="000000"/>
              </w:rPr>
              <w:t xml:space="preserve"> баллов</w:t>
            </w:r>
          </w:p>
        </w:tc>
        <w:tc>
          <w:tcPr>
            <w:tcW w:w="7132" w:type="dxa"/>
          </w:tcPr>
          <w:p w14:paraId="1B3DC6CC" w14:textId="77777777" w:rsidR="00E258CA" w:rsidRPr="00BF658A" w:rsidRDefault="00E258CA" w:rsidP="00753224">
            <w:pPr>
              <w:rPr>
                <w:color w:val="000000"/>
              </w:rPr>
            </w:pPr>
            <w:r>
              <w:rPr>
                <w:color w:val="000000"/>
                <w:kern w:val="28"/>
                <w:lang w:eastAsia="ar-SA"/>
              </w:rPr>
              <w:t>Решены все задания, кроме двух</w:t>
            </w:r>
          </w:p>
        </w:tc>
      </w:tr>
      <w:tr w:rsidR="00E258CA" w:rsidRPr="00BF658A" w14:paraId="016708B4" w14:textId="77777777" w:rsidTr="00753224">
        <w:tc>
          <w:tcPr>
            <w:tcW w:w="2474" w:type="dxa"/>
          </w:tcPr>
          <w:p w14:paraId="232600DC" w14:textId="77777777" w:rsidR="00E258CA" w:rsidRPr="00BF658A" w:rsidRDefault="00E258CA" w:rsidP="00753224">
            <w:pPr>
              <w:rPr>
                <w:color w:val="000000"/>
              </w:rPr>
            </w:pPr>
            <w:r w:rsidRPr="00BF658A">
              <w:rPr>
                <w:color w:val="000000"/>
              </w:rPr>
              <w:t>Неудовлетворительно</w:t>
            </w:r>
          </w:p>
          <w:p w14:paraId="03FBB31F" w14:textId="77777777" w:rsidR="00E258CA" w:rsidRPr="00BF658A" w:rsidRDefault="00E258CA" w:rsidP="00753224">
            <w:pPr>
              <w:rPr>
                <w:color w:val="000000"/>
              </w:rPr>
            </w:pPr>
            <w:r w:rsidRPr="00BF658A">
              <w:rPr>
                <w:color w:val="000000"/>
              </w:rPr>
              <w:t>с 0 до 1</w:t>
            </w:r>
            <w:r>
              <w:rPr>
                <w:color w:val="000000"/>
              </w:rPr>
              <w:t>1</w:t>
            </w:r>
            <w:r w:rsidRPr="00BF658A">
              <w:rPr>
                <w:color w:val="000000"/>
              </w:rPr>
              <w:t xml:space="preserve"> баллов</w:t>
            </w:r>
          </w:p>
        </w:tc>
        <w:tc>
          <w:tcPr>
            <w:tcW w:w="7132" w:type="dxa"/>
          </w:tcPr>
          <w:p w14:paraId="6A134C67" w14:textId="77777777" w:rsidR="00E258CA" w:rsidRPr="00BF658A" w:rsidRDefault="00E258CA" w:rsidP="00753224">
            <w:pPr>
              <w:rPr>
                <w:color w:val="000000"/>
              </w:rPr>
            </w:pPr>
            <w:r>
              <w:rPr>
                <w:color w:val="000000"/>
                <w:kern w:val="28"/>
                <w:lang w:eastAsia="ar-SA"/>
              </w:rPr>
              <w:t>Более трех нерешенных заданий</w:t>
            </w:r>
          </w:p>
        </w:tc>
      </w:tr>
    </w:tbl>
    <w:p w14:paraId="68C5897A" w14:textId="77777777" w:rsidR="00E258CA" w:rsidRDefault="00E258CA" w:rsidP="00E258CA">
      <w:pPr>
        <w:pStyle w:val="Style5"/>
        <w:widowControl/>
        <w:rPr>
          <w:rStyle w:val="FontStyle137"/>
          <w:sz w:val="24"/>
          <w:szCs w:val="24"/>
        </w:rPr>
      </w:pPr>
    </w:p>
    <w:p w14:paraId="7D37EDFA" w14:textId="77777777" w:rsidR="00E258CA" w:rsidRDefault="00E258CA" w:rsidP="00E258CA">
      <w:pPr>
        <w:pStyle w:val="Style5"/>
        <w:widowControl/>
        <w:rPr>
          <w:rStyle w:val="FontStyle137"/>
          <w:sz w:val="24"/>
          <w:szCs w:val="24"/>
        </w:rPr>
      </w:pPr>
    </w:p>
    <w:p w14:paraId="65B18143" w14:textId="77777777" w:rsidR="00E258CA" w:rsidRPr="00C173AE" w:rsidRDefault="00E258CA" w:rsidP="00E258CA">
      <w:pPr>
        <w:pStyle w:val="Style5"/>
        <w:widowControl/>
        <w:rPr>
          <w:rStyle w:val="FontStyle137"/>
          <w:sz w:val="24"/>
          <w:szCs w:val="24"/>
        </w:rPr>
      </w:pPr>
    </w:p>
    <w:p w14:paraId="65B8C17A" w14:textId="63B5AE4D" w:rsidR="00E258CA" w:rsidRPr="00C173AE" w:rsidRDefault="00E258CA" w:rsidP="00E258CA">
      <w:pPr>
        <w:pStyle w:val="Style23"/>
        <w:widowControl/>
        <w:rPr>
          <w:rStyle w:val="FontStyle134"/>
          <w:i/>
          <w:sz w:val="24"/>
          <w:szCs w:val="24"/>
        </w:rPr>
      </w:pPr>
      <w:r w:rsidRPr="00C173AE">
        <w:rPr>
          <w:rStyle w:val="FontStyle134"/>
          <w:i/>
          <w:sz w:val="24"/>
          <w:szCs w:val="24"/>
        </w:rPr>
        <w:t>4.1.</w:t>
      </w:r>
      <w:r>
        <w:rPr>
          <w:rStyle w:val="FontStyle134"/>
          <w:i/>
          <w:sz w:val="24"/>
          <w:szCs w:val="24"/>
        </w:rPr>
        <w:t>2</w:t>
      </w:r>
      <w:r w:rsidRPr="00C173AE">
        <w:rPr>
          <w:rStyle w:val="FontStyle134"/>
          <w:i/>
          <w:sz w:val="24"/>
          <w:szCs w:val="24"/>
        </w:rPr>
        <w:t xml:space="preserve"> Экзамен</w:t>
      </w:r>
    </w:p>
    <w:p w14:paraId="7BE352DD" w14:textId="77777777" w:rsidR="00E258CA" w:rsidRPr="00C173AE" w:rsidRDefault="00E258CA" w:rsidP="00E258CA">
      <w:pPr>
        <w:pStyle w:val="Style7"/>
        <w:widowControl/>
        <w:tabs>
          <w:tab w:val="left" w:pos="413"/>
        </w:tabs>
        <w:ind w:left="413"/>
      </w:pPr>
      <w:r w:rsidRPr="00C173AE">
        <w:rPr>
          <w:rStyle w:val="FontStyle137"/>
          <w:sz w:val="24"/>
          <w:szCs w:val="24"/>
        </w:rPr>
        <w:lastRenderedPageBreak/>
        <w:t>а)</w:t>
      </w:r>
      <w:r w:rsidRPr="00C173AE">
        <w:rPr>
          <w:rStyle w:val="FontStyle137"/>
          <w:sz w:val="24"/>
          <w:szCs w:val="24"/>
        </w:rPr>
        <w:tab/>
        <w:t>типовые вопросы:</w:t>
      </w:r>
      <w:r>
        <w:rPr>
          <w:rStyle w:val="FontStyle137"/>
          <w:sz w:val="24"/>
          <w:szCs w:val="24"/>
        </w:rPr>
        <w:t xml:space="preserve"> 3 семестр</w:t>
      </w:r>
    </w:p>
    <w:p w14:paraId="5AEED78D" w14:textId="77777777" w:rsidR="00E258CA" w:rsidRPr="00C173AE" w:rsidRDefault="00E258CA" w:rsidP="00E258CA">
      <w:pPr>
        <w:pStyle w:val="Style23"/>
        <w:widowControl/>
        <w:rPr>
          <w:rStyle w:val="FontStyle134"/>
          <w:b w:val="0"/>
          <w:sz w:val="24"/>
          <w:szCs w:val="24"/>
        </w:rPr>
      </w:pPr>
    </w:p>
    <w:p w14:paraId="17D03263" w14:textId="77777777" w:rsidR="00E258CA" w:rsidRPr="004261C0" w:rsidRDefault="00E258CA" w:rsidP="00E258CA">
      <w:pPr>
        <w:pStyle w:val="aa"/>
        <w:numPr>
          <w:ilvl w:val="0"/>
          <w:numId w:val="26"/>
        </w:numPr>
        <w:suppressAutoHyphens w:val="0"/>
        <w:spacing w:after="0"/>
        <w:rPr>
          <w:sz w:val="28"/>
          <w:szCs w:val="28"/>
        </w:rPr>
      </w:pPr>
      <w:r w:rsidRPr="00C173AE">
        <w:t>1</w:t>
      </w:r>
      <w:r w:rsidRPr="00E17499">
        <w:t xml:space="preserve"> </w:t>
      </w:r>
      <w:r w:rsidRPr="004261C0">
        <w:t>Радикальное замещение в насыщенных соединениях – механизм, регио- и стереохимия. Радикальная полимеризация алкенов.</w:t>
      </w:r>
    </w:p>
    <w:p w14:paraId="2929C49A" w14:textId="77777777" w:rsidR="00E258CA" w:rsidRPr="004261C0" w:rsidRDefault="00E258CA" w:rsidP="00E258CA">
      <w:pPr>
        <w:pStyle w:val="aa"/>
        <w:numPr>
          <w:ilvl w:val="0"/>
          <w:numId w:val="26"/>
        </w:numPr>
        <w:suppressAutoHyphens w:val="0"/>
        <w:spacing w:after="0"/>
        <w:rPr>
          <w:sz w:val="28"/>
          <w:szCs w:val="28"/>
        </w:rPr>
      </w:pPr>
      <w:r w:rsidRPr="004261C0">
        <w:t>Механизм нуклеофильного присоединения по карбонильной группе. Кето-енольная таутомерия. Факторы, влияющие на положение равновесия. Стереоконтроль в реакции Виттига. Реакция Кневенагеля.</w:t>
      </w:r>
    </w:p>
    <w:p w14:paraId="42680A1B" w14:textId="77777777" w:rsidR="00E258CA" w:rsidRPr="004261C0" w:rsidRDefault="00E258CA" w:rsidP="00E258CA">
      <w:pPr>
        <w:pStyle w:val="aa"/>
        <w:numPr>
          <w:ilvl w:val="0"/>
          <w:numId w:val="26"/>
        </w:numPr>
        <w:suppressAutoHyphens w:val="0"/>
        <w:spacing w:after="0"/>
        <w:rPr>
          <w:sz w:val="28"/>
          <w:szCs w:val="28"/>
        </w:rPr>
      </w:pPr>
      <w:r w:rsidRPr="004261C0">
        <w:t>Алкены – физические и химические свойства, методы получения.</w:t>
      </w:r>
    </w:p>
    <w:p w14:paraId="2C58968F" w14:textId="77777777" w:rsidR="00E258CA" w:rsidRPr="004261C0" w:rsidRDefault="00E258CA" w:rsidP="00E258CA">
      <w:pPr>
        <w:pStyle w:val="aa"/>
        <w:numPr>
          <w:ilvl w:val="0"/>
          <w:numId w:val="26"/>
        </w:numPr>
        <w:suppressAutoHyphens w:val="0"/>
        <w:spacing w:after="0"/>
        <w:rPr>
          <w:sz w:val="28"/>
          <w:szCs w:val="28"/>
        </w:rPr>
      </w:pPr>
      <w:r w:rsidRPr="004261C0">
        <w:t>Самоконденсация альдегидов и кетонов в кислой и щелочной среде – механизм, регио- и стереохимия. Перекрестная конденсация. Кинетический и термодинамический контроль.</w:t>
      </w:r>
    </w:p>
    <w:p w14:paraId="5D94C33D" w14:textId="77777777" w:rsidR="00E258CA" w:rsidRPr="004261C0" w:rsidRDefault="00E258CA" w:rsidP="00E258CA">
      <w:pPr>
        <w:pStyle w:val="aa"/>
        <w:widowControl w:val="0"/>
        <w:numPr>
          <w:ilvl w:val="0"/>
          <w:numId w:val="26"/>
        </w:numPr>
        <w:suppressAutoHyphens w:val="0"/>
        <w:autoSpaceDE w:val="0"/>
        <w:autoSpaceDN w:val="0"/>
        <w:adjustRightInd w:val="0"/>
        <w:spacing w:after="0"/>
        <w:rPr>
          <w:sz w:val="28"/>
          <w:szCs w:val="28"/>
        </w:rPr>
      </w:pPr>
      <w:r w:rsidRPr="004261C0">
        <w:t>Электрофильное присоединение к двойной связи – механизм, регио- и стереохимия. Сопряженное присоединение. Перегруппировки карбокатионов.</w:t>
      </w:r>
    </w:p>
    <w:p w14:paraId="2F12EC74" w14:textId="77777777" w:rsidR="00E258CA" w:rsidRPr="004261C0" w:rsidRDefault="00E258CA" w:rsidP="00E258CA">
      <w:pPr>
        <w:pStyle w:val="aa"/>
        <w:widowControl w:val="0"/>
        <w:numPr>
          <w:ilvl w:val="0"/>
          <w:numId w:val="26"/>
        </w:numPr>
        <w:suppressAutoHyphens w:val="0"/>
        <w:autoSpaceDE w:val="0"/>
        <w:autoSpaceDN w:val="0"/>
        <w:adjustRightInd w:val="0"/>
        <w:spacing w:after="0" w:line="240" w:lineRule="auto"/>
      </w:pPr>
      <w:r w:rsidRPr="004261C0">
        <w:t>Реакции Канниццаро, Тищенко, Оппенауэра, Окисление кетонов по Байеру- Виллигеру. Циангидринный синтез. Галоформная реакция.</w:t>
      </w:r>
    </w:p>
    <w:p w14:paraId="0405EA32" w14:textId="77777777" w:rsidR="00E258CA" w:rsidRPr="004261C0" w:rsidRDefault="00E258CA" w:rsidP="00E258CA">
      <w:pPr>
        <w:pStyle w:val="aa"/>
        <w:widowControl w:val="0"/>
        <w:numPr>
          <w:ilvl w:val="0"/>
          <w:numId w:val="26"/>
        </w:numPr>
        <w:suppressAutoHyphens w:val="0"/>
        <w:autoSpaceDE w:val="0"/>
        <w:autoSpaceDN w:val="0"/>
        <w:adjustRightInd w:val="0"/>
        <w:spacing w:after="0"/>
        <w:rPr>
          <w:sz w:val="28"/>
          <w:szCs w:val="28"/>
        </w:rPr>
      </w:pPr>
      <w:r w:rsidRPr="004261C0">
        <w:t>Алкины. Физические и химические свойства, методы получения.</w:t>
      </w:r>
    </w:p>
    <w:p w14:paraId="71F641A6" w14:textId="77777777" w:rsidR="00E258CA" w:rsidRPr="004261C0" w:rsidRDefault="00E258CA" w:rsidP="00E258CA">
      <w:pPr>
        <w:pStyle w:val="aa"/>
        <w:widowControl w:val="0"/>
        <w:numPr>
          <w:ilvl w:val="0"/>
          <w:numId w:val="26"/>
        </w:numPr>
        <w:suppressAutoHyphens w:val="0"/>
        <w:autoSpaceDE w:val="0"/>
        <w:autoSpaceDN w:val="0"/>
        <w:adjustRightInd w:val="0"/>
        <w:spacing w:after="0" w:line="240" w:lineRule="auto"/>
      </w:pPr>
      <w:r w:rsidRPr="004261C0">
        <w:t>α,β – непредельные карбонильные соединения. Взаимное влияние двойной связи и карбонильной группы. Винилогия. Синтез и особенности нуклеофильного присоединения к таким системам. Селективное восстановление по двойной связи и карбонильной группе. Реакция Михаэля.</w:t>
      </w:r>
    </w:p>
    <w:p w14:paraId="0F417412" w14:textId="77777777" w:rsidR="00E258CA" w:rsidRPr="004261C0" w:rsidRDefault="00E258CA" w:rsidP="00E258CA">
      <w:pPr>
        <w:pStyle w:val="aa"/>
        <w:widowControl w:val="0"/>
        <w:numPr>
          <w:ilvl w:val="0"/>
          <w:numId w:val="26"/>
        </w:numPr>
        <w:suppressAutoHyphens w:val="0"/>
        <w:autoSpaceDE w:val="0"/>
        <w:autoSpaceDN w:val="0"/>
        <w:adjustRightInd w:val="0"/>
        <w:spacing w:after="0"/>
        <w:rPr>
          <w:sz w:val="28"/>
          <w:szCs w:val="28"/>
        </w:rPr>
      </w:pPr>
      <w:r w:rsidRPr="004261C0">
        <w:t>Электрофильное и нуклеофильное присоединение по тройной углерод-углеродной связи. Регио- и стереохимия.</w:t>
      </w:r>
    </w:p>
    <w:p w14:paraId="5D0E8644" w14:textId="77777777" w:rsidR="00E258CA" w:rsidRPr="004261C0" w:rsidRDefault="00E258CA" w:rsidP="00E258CA">
      <w:pPr>
        <w:pStyle w:val="aa"/>
        <w:widowControl w:val="0"/>
        <w:numPr>
          <w:ilvl w:val="0"/>
          <w:numId w:val="26"/>
        </w:numPr>
        <w:suppressAutoHyphens w:val="0"/>
        <w:autoSpaceDE w:val="0"/>
        <w:autoSpaceDN w:val="0"/>
        <w:adjustRightInd w:val="0"/>
        <w:spacing w:after="0" w:line="240" w:lineRule="auto"/>
      </w:pPr>
      <w:r w:rsidRPr="004261C0">
        <w:t>Диены – изолированные, сопряженные, кумулированные. Химические свойства и методы получения. Электрофильное присоединение к сопряженным системам. Нуклеофильное присоединение к алленам.</w:t>
      </w:r>
    </w:p>
    <w:p w14:paraId="1141D398" w14:textId="77777777" w:rsidR="00E258CA" w:rsidRPr="004261C0" w:rsidRDefault="00E258CA" w:rsidP="00E258CA">
      <w:pPr>
        <w:pStyle w:val="aa"/>
        <w:widowControl w:val="0"/>
        <w:numPr>
          <w:ilvl w:val="0"/>
          <w:numId w:val="26"/>
        </w:numPr>
        <w:suppressAutoHyphens w:val="0"/>
        <w:autoSpaceDE w:val="0"/>
        <w:autoSpaceDN w:val="0"/>
        <w:adjustRightInd w:val="0"/>
        <w:spacing w:after="0"/>
        <w:rPr>
          <w:sz w:val="28"/>
          <w:szCs w:val="28"/>
        </w:rPr>
      </w:pPr>
      <w:r w:rsidRPr="004261C0">
        <w:t>Реакция Дильса- Альдера. Регио- и стереохимия, метод граничных орбиталей. Сравнение [4+2]  и [2+2] – циклоприсоединения. Катионная и анионная полимеризация непредельных соединений.</w:t>
      </w:r>
    </w:p>
    <w:p w14:paraId="255F2F7C" w14:textId="77777777" w:rsidR="00E258CA" w:rsidRPr="004261C0" w:rsidRDefault="00E258CA" w:rsidP="00E258CA">
      <w:pPr>
        <w:pStyle w:val="aa"/>
        <w:widowControl w:val="0"/>
        <w:numPr>
          <w:ilvl w:val="0"/>
          <w:numId w:val="26"/>
        </w:numPr>
        <w:suppressAutoHyphens w:val="0"/>
        <w:autoSpaceDE w:val="0"/>
        <w:autoSpaceDN w:val="0"/>
        <w:adjustRightInd w:val="0"/>
        <w:spacing w:after="0" w:line="240" w:lineRule="auto"/>
      </w:pPr>
      <w:r w:rsidRPr="004261C0">
        <w:t>Алкилгалогениды – физические и химические свойства, методы получения.</w:t>
      </w:r>
    </w:p>
    <w:p w14:paraId="4FAD638A" w14:textId="77777777" w:rsidR="00E258CA" w:rsidRPr="004261C0" w:rsidRDefault="00E258CA" w:rsidP="00E258CA">
      <w:pPr>
        <w:pStyle w:val="aa"/>
        <w:widowControl w:val="0"/>
        <w:numPr>
          <w:ilvl w:val="0"/>
          <w:numId w:val="26"/>
        </w:numPr>
        <w:suppressAutoHyphens w:val="0"/>
        <w:autoSpaceDE w:val="0"/>
        <w:autoSpaceDN w:val="0"/>
        <w:adjustRightInd w:val="0"/>
        <w:spacing w:after="0"/>
        <w:rPr>
          <w:sz w:val="28"/>
          <w:szCs w:val="28"/>
        </w:rPr>
      </w:pPr>
      <w:r w:rsidRPr="004261C0">
        <w:t>Моно- и бимолекулярное элиминирование – механизм, регио- и стереохимия.</w:t>
      </w:r>
    </w:p>
    <w:p w14:paraId="49D08783" w14:textId="77777777" w:rsidR="00E258CA" w:rsidRPr="004261C0" w:rsidRDefault="00E258CA" w:rsidP="00E258CA">
      <w:pPr>
        <w:pStyle w:val="aa"/>
        <w:widowControl w:val="0"/>
        <w:numPr>
          <w:ilvl w:val="0"/>
          <w:numId w:val="26"/>
        </w:numPr>
        <w:suppressAutoHyphens w:val="0"/>
        <w:autoSpaceDE w:val="0"/>
        <w:autoSpaceDN w:val="0"/>
        <w:adjustRightInd w:val="0"/>
        <w:spacing w:after="0" w:line="240" w:lineRule="auto"/>
      </w:pPr>
      <w:r w:rsidRPr="004261C0">
        <w:t xml:space="preserve">Спирты. Физические и химические свойства, методы получения. </w:t>
      </w:r>
    </w:p>
    <w:p w14:paraId="5FEB9962" w14:textId="77777777" w:rsidR="00E258CA" w:rsidRPr="004261C0" w:rsidRDefault="00E258CA" w:rsidP="00E258CA">
      <w:pPr>
        <w:pStyle w:val="aa"/>
        <w:widowControl w:val="0"/>
        <w:numPr>
          <w:ilvl w:val="0"/>
          <w:numId w:val="26"/>
        </w:numPr>
        <w:suppressAutoHyphens w:val="0"/>
        <w:autoSpaceDE w:val="0"/>
        <w:autoSpaceDN w:val="0"/>
        <w:adjustRightInd w:val="0"/>
        <w:spacing w:after="0" w:line="240" w:lineRule="auto"/>
      </w:pPr>
      <w:r w:rsidRPr="004261C0">
        <w:t>Окисление спиртов и 1,2-диолов различными окислителями. Механизмы, регио- и стереохимия. Пинаколиновая перегруппировка.</w:t>
      </w:r>
    </w:p>
    <w:p w14:paraId="6C683AE9" w14:textId="77777777" w:rsidR="00E258CA" w:rsidRPr="004261C0" w:rsidRDefault="00E258CA" w:rsidP="00E258CA">
      <w:pPr>
        <w:pStyle w:val="aa"/>
        <w:widowControl w:val="0"/>
        <w:numPr>
          <w:ilvl w:val="0"/>
          <w:numId w:val="26"/>
        </w:numPr>
        <w:suppressAutoHyphens w:val="0"/>
        <w:autoSpaceDE w:val="0"/>
        <w:autoSpaceDN w:val="0"/>
        <w:adjustRightInd w:val="0"/>
        <w:spacing w:after="0" w:line="240" w:lineRule="auto"/>
      </w:pPr>
      <w:r w:rsidRPr="004261C0">
        <w:t>Двойственная реакционная способность нуклеофилов. Факторы, влияющие на преимущественное направление реакции нуклеофильного замещения/элиминирования.</w:t>
      </w:r>
    </w:p>
    <w:p w14:paraId="75A8F593" w14:textId="77777777" w:rsidR="00E258CA" w:rsidRPr="004261C0" w:rsidRDefault="00E258CA" w:rsidP="00E258CA">
      <w:pPr>
        <w:pStyle w:val="aa"/>
        <w:widowControl w:val="0"/>
        <w:numPr>
          <w:ilvl w:val="0"/>
          <w:numId w:val="26"/>
        </w:numPr>
        <w:suppressAutoHyphens w:val="0"/>
        <w:autoSpaceDE w:val="0"/>
        <w:autoSpaceDN w:val="0"/>
        <w:adjustRightInd w:val="0"/>
        <w:spacing w:after="0"/>
        <w:rPr>
          <w:sz w:val="28"/>
          <w:szCs w:val="28"/>
        </w:rPr>
      </w:pPr>
      <w:r w:rsidRPr="004261C0">
        <w:t>Окислительно-восстановительные реакции в органической химии.</w:t>
      </w:r>
    </w:p>
    <w:p w14:paraId="6DE20F32" w14:textId="77777777" w:rsidR="00E258CA" w:rsidRPr="004261C0" w:rsidRDefault="00E258CA" w:rsidP="00E258CA">
      <w:pPr>
        <w:pStyle w:val="aa"/>
        <w:numPr>
          <w:ilvl w:val="0"/>
          <w:numId w:val="26"/>
        </w:numPr>
        <w:suppressAutoHyphens w:val="0"/>
      </w:pPr>
      <w:r w:rsidRPr="004261C0">
        <w:t>Алканы. Физические и химические свойства, методы получения</w:t>
      </w:r>
    </w:p>
    <w:p w14:paraId="146DE8AD" w14:textId="77777777" w:rsidR="00E258CA" w:rsidRPr="004261C0" w:rsidRDefault="00E258CA" w:rsidP="00E258CA">
      <w:pPr>
        <w:pStyle w:val="aa"/>
        <w:numPr>
          <w:ilvl w:val="0"/>
          <w:numId w:val="26"/>
        </w:numPr>
        <w:suppressAutoHyphens w:val="0"/>
      </w:pPr>
      <w:r w:rsidRPr="004261C0">
        <w:t>Альдегиды и кетоны – физические и химические свойства, методы получения.</w:t>
      </w:r>
    </w:p>
    <w:p w14:paraId="578403E5" w14:textId="77777777" w:rsidR="00E258CA" w:rsidRDefault="00E258CA" w:rsidP="00E258CA">
      <w:pPr>
        <w:pStyle w:val="aa"/>
        <w:widowControl w:val="0"/>
        <w:numPr>
          <w:ilvl w:val="0"/>
          <w:numId w:val="26"/>
        </w:numPr>
        <w:suppressAutoHyphens w:val="0"/>
        <w:autoSpaceDE w:val="0"/>
        <w:autoSpaceDN w:val="0"/>
        <w:adjustRightInd w:val="0"/>
        <w:spacing w:after="0" w:line="240" w:lineRule="auto"/>
      </w:pPr>
      <w:r w:rsidRPr="004261C0">
        <w:t>Моно- и бимолекулярное нуклеофильное замещение при тетраэдрическом атоме углерода – механизм, стереохимия.  Аллильная перегруппировка. Классификация нуклеофилов и уходящих групп.</w:t>
      </w:r>
    </w:p>
    <w:p w14:paraId="7E965A3B" w14:textId="77777777" w:rsidR="00E258CA" w:rsidRDefault="00E258CA" w:rsidP="00E258CA">
      <w:pPr>
        <w:pStyle w:val="aa"/>
        <w:widowControl w:val="0"/>
        <w:numPr>
          <w:ilvl w:val="0"/>
          <w:numId w:val="26"/>
        </w:numPr>
        <w:suppressAutoHyphens w:val="0"/>
        <w:autoSpaceDE w:val="0"/>
        <w:autoSpaceDN w:val="0"/>
        <w:adjustRightInd w:val="0"/>
        <w:spacing w:after="0" w:line="240" w:lineRule="auto"/>
      </w:pPr>
      <w:r>
        <w:t>Алифатические натросоединения. Методы получения, реакционная способность, применение.</w:t>
      </w:r>
    </w:p>
    <w:p w14:paraId="691074CE" w14:textId="77777777" w:rsidR="00E258CA" w:rsidRDefault="00E258CA" w:rsidP="00E258CA">
      <w:pPr>
        <w:pStyle w:val="aa"/>
        <w:widowControl w:val="0"/>
        <w:numPr>
          <w:ilvl w:val="0"/>
          <w:numId w:val="26"/>
        </w:numPr>
        <w:suppressAutoHyphens w:val="0"/>
        <w:autoSpaceDE w:val="0"/>
        <w:autoSpaceDN w:val="0"/>
        <w:adjustRightInd w:val="0"/>
        <w:spacing w:after="0" w:line="240" w:lineRule="auto"/>
      </w:pPr>
      <w:r>
        <w:t>Алифатические диазосоединения. Методы получения, реакционная способность, получение карбенов.</w:t>
      </w:r>
    </w:p>
    <w:p w14:paraId="375DE7EA" w14:textId="77777777" w:rsidR="00E258CA" w:rsidRDefault="00E258CA" w:rsidP="00E258CA">
      <w:pPr>
        <w:pStyle w:val="aa"/>
        <w:widowControl w:val="0"/>
        <w:numPr>
          <w:ilvl w:val="0"/>
          <w:numId w:val="26"/>
        </w:numPr>
        <w:suppressAutoHyphens w:val="0"/>
        <w:autoSpaceDE w:val="0"/>
        <w:autoSpaceDN w:val="0"/>
        <w:adjustRightInd w:val="0"/>
        <w:spacing w:after="0" w:line="240" w:lineRule="auto"/>
      </w:pPr>
      <w:r>
        <w:lastRenderedPageBreak/>
        <w:t>Алифатические амины. Строение, методы получения. Секстетные перегруппировки, приводящие к аминосоединениям.</w:t>
      </w:r>
    </w:p>
    <w:p w14:paraId="2896D71F" w14:textId="77777777" w:rsidR="00E258CA" w:rsidRPr="000C6EC3" w:rsidRDefault="00E258CA" w:rsidP="00E258CA">
      <w:pPr>
        <w:jc w:val="both"/>
        <w:rPr>
          <w:sz w:val="28"/>
          <w:szCs w:val="28"/>
        </w:rPr>
      </w:pPr>
    </w:p>
    <w:p w14:paraId="3DC7954E" w14:textId="77777777" w:rsidR="00E258CA" w:rsidRPr="000C6EC3" w:rsidRDefault="00E258CA" w:rsidP="00E258CA">
      <w:pPr>
        <w:jc w:val="both"/>
        <w:rPr>
          <w:sz w:val="28"/>
          <w:szCs w:val="28"/>
        </w:rPr>
      </w:pPr>
      <w:r>
        <w:rPr>
          <w:i/>
          <w:iCs/>
          <w:sz w:val="28"/>
          <w:szCs w:val="28"/>
        </w:rPr>
        <w:t>4 семестр</w:t>
      </w:r>
      <w:r w:rsidRPr="000C6EC3">
        <w:rPr>
          <w:sz w:val="28"/>
          <w:szCs w:val="28"/>
        </w:rPr>
        <w:t xml:space="preserve"> </w:t>
      </w:r>
    </w:p>
    <w:p w14:paraId="2CB7B165" w14:textId="77777777" w:rsidR="00E258CA" w:rsidRDefault="00E258CA" w:rsidP="00E258CA">
      <w:pPr>
        <w:pStyle w:val="aa"/>
        <w:numPr>
          <w:ilvl w:val="0"/>
          <w:numId w:val="27"/>
        </w:numPr>
        <w:suppressAutoHyphens w:val="0"/>
        <w:spacing w:after="0"/>
      </w:pPr>
      <w:r>
        <w:t xml:space="preserve">Ароматичность – концепция, электронные требования, молекулярные орбитали. Антиароматичность. </w:t>
      </w:r>
    </w:p>
    <w:p w14:paraId="1E1D444A" w14:textId="77777777" w:rsidR="00E258CA" w:rsidRDefault="00E258CA" w:rsidP="00E258CA">
      <w:pPr>
        <w:pStyle w:val="aa"/>
        <w:numPr>
          <w:ilvl w:val="0"/>
          <w:numId w:val="27"/>
        </w:numPr>
        <w:suppressAutoHyphens w:val="0"/>
        <w:spacing w:after="0"/>
      </w:pPr>
      <w:r>
        <w:t>Окислительно-восстановительные реакции – механизмы, субстраты, условия применимости, ограничения. Продукты, получаемые с помощью окислительно-восстановительных реакций.</w:t>
      </w:r>
    </w:p>
    <w:p w14:paraId="63D18121" w14:textId="77777777" w:rsidR="00E258CA" w:rsidRDefault="00E258CA" w:rsidP="00E258CA">
      <w:pPr>
        <w:pStyle w:val="aa"/>
        <w:numPr>
          <w:ilvl w:val="0"/>
          <w:numId w:val="27"/>
        </w:numPr>
        <w:suppressAutoHyphens w:val="0"/>
        <w:spacing w:after="0"/>
      </w:pPr>
      <w:r>
        <w:t>Получение ароматических углеводородов. Химические свойства ароматических углеводородов с изолированными и конденсированными циклами.</w:t>
      </w:r>
    </w:p>
    <w:p w14:paraId="7753BC4E" w14:textId="77777777" w:rsidR="00E258CA" w:rsidRDefault="00E258CA" w:rsidP="00E258CA">
      <w:pPr>
        <w:pStyle w:val="aa"/>
        <w:numPr>
          <w:ilvl w:val="0"/>
          <w:numId w:val="27"/>
        </w:numPr>
        <w:suppressAutoHyphens w:val="0"/>
        <w:spacing w:after="0"/>
      </w:pPr>
      <w:r>
        <w:t>Реакции амбидентных неорганических анионов – механизмы, субстраты, условия применимости, ограничения. Продукты, получаемые из амбидентных неорганических анионов.</w:t>
      </w:r>
    </w:p>
    <w:p w14:paraId="626BFD10" w14:textId="77777777" w:rsidR="00E258CA" w:rsidRDefault="00E258CA" w:rsidP="00E258CA">
      <w:pPr>
        <w:pStyle w:val="aa"/>
        <w:numPr>
          <w:ilvl w:val="0"/>
          <w:numId w:val="27"/>
        </w:numPr>
        <w:suppressAutoHyphens w:val="0"/>
        <w:spacing w:after="0"/>
      </w:pPr>
      <w:r>
        <w:t>Реакции электрофильного замещения в ароматическом ряду – механизм, катализ, особенности реакций с углеродными и неуглеродными электрофилами.</w:t>
      </w:r>
    </w:p>
    <w:p w14:paraId="63D82B0C" w14:textId="77777777" w:rsidR="00E258CA" w:rsidRDefault="00E258CA" w:rsidP="00E258CA">
      <w:pPr>
        <w:pStyle w:val="aa"/>
        <w:numPr>
          <w:ilvl w:val="0"/>
          <w:numId w:val="27"/>
        </w:numPr>
        <w:suppressAutoHyphens w:val="0"/>
        <w:spacing w:after="0"/>
      </w:pPr>
      <w:r>
        <w:t>Реакции свободнорадикального присоединения – механизм, субстраты, условия применимости, ограничения. Продукты, получаемые радикальным присоединением.</w:t>
      </w:r>
    </w:p>
    <w:p w14:paraId="76F85C33" w14:textId="77777777" w:rsidR="00E258CA" w:rsidRDefault="00E258CA" w:rsidP="00E258CA">
      <w:pPr>
        <w:pStyle w:val="aa"/>
        <w:numPr>
          <w:ilvl w:val="0"/>
          <w:numId w:val="27"/>
        </w:numPr>
        <w:suppressAutoHyphens w:val="0"/>
        <w:spacing w:after="0"/>
      </w:pPr>
      <w:r>
        <w:t>Ароматические нитросоединения – получение, свойства, применение.</w:t>
      </w:r>
    </w:p>
    <w:p w14:paraId="30F5FF7F" w14:textId="77777777" w:rsidR="00E258CA" w:rsidRDefault="00E258CA" w:rsidP="00E258CA">
      <w:pPr>
        <w:pStyle w:val="aa"/>
        <w:numPr>
          <w:ilvl w:val="0"/>
          <w:numId w:val="27"/>
        </w:numPr>
        <w:suppressAutoHyphens w:val="0"/>
        <w:spacing w:after="0"/>
      </w:pPr>
      <w:r>
        <w:t>Секстетные перегруппировки – механизмы, субстраты, условия применимости, ограничения. Продукты, получаемые с помощью секстетных перегруппировок.</w:t>
      </w:r>
    </w:p>
    <w:p w14:paraId="6857856C" w14:textId="77777777" w:rsidR="00E258CA" w:rsidRDefault="00E258CA" w:rsidP="00E258CA">
      <w:pPr>
        <w:pStyle w:val="aa"/>
        <w:numPr>
          <w:ilvl w:val="0"/>
          <w:numId w:val="27"/>
        </w:numPr>
        <w:suppressAutoHyphens w:val="0"/>
        <w:spacing w:after="0"/>
      </w:pPr>
      <w:r>
        <w:t>Ароматические амины – получение, свойства, применение</w:t>
      </w:r>
    </w:p>
    <w:p w14:paraId="00A67BB8" w14:textId="77777777" w:rsidR="00E258CA" w:rsidRDefault="00E258CA" w:rsidP="00E258CA">
      <w:pPr>
        <w:pStyle w:val="aa"/>
        <w:numPr>
          <w:ilvl w:val="0"/>
          <w:numId w:val="27"/>
        </w:numPr>
        <w:suppressAutoHyphens w:val="0"/>
        <w:spacing w:after="0"/>
      </w:pPr>
      <w:r>
        <w:t>Реакции нуклеофильного замещения при</w:t>
      </w:r>
      <w:r w:rsidRPr="00EF40FC">
        <w:t xml:space="preserve"> </w:t>
      </w:r>
      <w:r>
        <w:rPr>
          <w:lang w:val="en-US"/>
        </w:rPr>
        <w:t>sp</w:t>
      </w:r>
      <w:r w:rsidRPr="008146E2">
        <w:t>2-</w:t>
      </w:r>
      <w:r>
        <w:t xml:space="preserve"> атоме углерода – механизм, субстраты, условия применимости, ограничения. Продукты, получаемые нуклеофильным замещением при плоском атоме углерода.</w:t>
      </w:r>
    </w:p>
    <w:p w14:paraId="0DE50283" w14:textId="77777777" w:rsidR="00E258CA" w:rsidRDefault="00E258CA" w:rsidP="00E258CA">
      <w:pPr>
        <w:pStyle w:val="aa"/>
        <w:numPr>
          <w:ilvl w:val="0"/>
          <w:numId w:val="27"/>
        </w:numPr>
        <w:suppressAutoHyphens w:val="0"/>
        <w:spacing w:after="0"/>
      </w:pPr>
      <w:r>
        <w:t xml:space="preserve">Фенолы – получение, свойства, применение </w:t>
      </w:r>
    </w:p>
    <w:p w14:paraId="259E05B4" w14:textId="77777777" w:rsidR="00E258CA" w:rsidRDefault="00E258CA" w:rsidP="00E258CA">
      <w:pPr>
        <w:pStyle w:val="aa"/>
        <w:numPr>
          <w:ilvl w:val="0"/>
          <w:numId w:val="27"/>
        </w:numPr>
        <w:suppressAutoHyphens w:val="0"/>
        <w:spacing w:after="0"/>
      </w:pPr>
      <w:r>
        <w:t xml:space="preserve">Реакции </w:t>
      </w:r>
      <w:r w:rsidRPr="00D62BC3">
        <w:t>[2+2]-</w:t>
      </w:r>
      <w:r>
        <w:t xml:space="preserve">циклоприсоединения – механизмы, субстраты, условия применимости, ограничения. Продукты, получаемые </w:t>
      </w:r>
      <w:r>
        <w:rPr>
          <w:lang w:val="en-US"/>
        </w:rPr>
        <w:t>[2+2]-</w:t>
      </w:r>
      <w:r>
        <w:t>циклоприсоединением.</w:t>
      </w:r>
    </w:p>
    <w:p w14:paraId="3A4D8C84" w14:textId="77777777" w:rsidR="00E258CA" w:rsidRDefault="00E258CA" w:rsidP="00E258CA">
      <w:pPr>
        <w:pStyle w:val="aa"/>
        <w:numPr>
          <w:ilvl w:val="0"/>
          <w:numId w:val="27"/>
        </w:numPr>
        <w:suppressAutoHyphens w:val="0"/>
        <w:spacing w:after="0"/>
      </w:pPr>
      <w:r>
        <w:t xml:space="preserve">Ароматические диазосоединения – получение, свойства, применение. </w:t>
      </w:r>
    </w:p>
    <w:p w14:paraId="4C147609" w14:textId="77777777" w:rsidR="00E258CA" w:rsidRDefault="00E258CA" w:rsidP="00E258CA">
      <w:pPr>
        <w:pStyle w:val="aa"/>
        <w:numPr>
          <w:ilvl w:val="0"/>
          <w:numId w:val="27"/>
        </w:numPr>
        <w:suppressAutoHyphens w:val="0"/>
        <w:spacing w:after="0"/>
      </w:pPr>
      <w:r>
        <w:t>Реакции элиминирования – механизмы, субстраты, условия применимости, ограничения. Продукты, получаемые элиминированием.</w:t>
      </w:r>
    </w:p>
    <w:p w14:paraId="480123C4" w14:textId="77777777" w:rsidR="00E258CA" w:rsidRDefault="00E258CA" w:rsidP="00E258CA">
      <w:pPr>
        <w:pStyle w:val="aa"/>
        <w:numPr>
          <w:ilvl w:val="0"/>
          <w:numId w:val="27"/>
        </w:numPr>
        <w:suppressAutoHyphens w:val="0"/>
        <w:spacing w:after="0"/>
      </w:pPr>
      <w:r>
        <w:t>Карбонильные соединения ароматического ряда – получение, свойства, применение.</w:t>
      </w:r>
    </w:p>
    <w:p w14:paraId="6EC5F0A4" w14:textId="77777777" w:rsidR="00E258CA" w:rsidRDefault="00E258CA" w:rsidP="00E258CA">
      <w:pPr>
        <w:pStyle w:val="aa"/>
        <w:numPr>
          <w:ilvl w:val="0"/>
          <w:numId w:val="27"/>
        </w:numPr>
        <w:suppressAutoHyphens w:val="0"/>
        <w:spacing w:after="0"/>
      </w:pPr>
      <w:r>
        <w:t>Реакции несопряженного нуклеофильного присоединения – механизм, субстраты, условия применимости, ограничения. Продукты, получаемые несопряженным нуклеофильным присоединением.</w:t>
      </w:r>
    </w:p>
    <w:p w14:paraId="3AADA6A2" w14:textId="77777777" w:rsidR="00E258CA" w:rsidRDefault="00E258CA" w:rsidP="00E258CA">
      <w:pPr>
        <w:pStyle w:val="aa"/>
        <w:numPr>
          <w:ilvl w:val="0"/>
          <w:numId w:val="27"/>
        </w:numPr>
        <w:suppressAutoHyphens w:val="0"/>
        <w:spacing w:after="0"/>
      </w:pPr>
      <w:r>
        <w:t xml:space="preserve">Окислительно-восстановительные реакции ароматических соединений. Хиноны – получение, свойства, применение.  </w:t>
      </w:r>
    </w:p>
    <w:p w14:paraId="32DE73C9" w14:textId="77777777" w:rsidR="00E258CA" w:rsidRDefault="00E258CA" w:rsidP="00E258CA">
      <w:pPr>
        <w:pStyle w:val="aa"/>
        <w:numPr>
          <w:ilvl w:val="0"/>
          <w:numId w:val="27"/>
        </w:numPr>
        <w:suppressAutoHyphens w:val="0"/>
        <w:spacing w:after="0"/>
      </w:pPr>
      <w:r>
        <w:t>Реакции нуклеофильного замещения при тетраэдрическом атоме углерода – механизм, субстраты, условия применимости, ограничения. Продукты, получаемые нуклеофильным замещением при тетраэдрическом атоме углерода.</w:t>
      </w:r>
    </w:p>
    <w:p w14:paraId="1B0CC52E" w14:textId="77777777" w:rsidR="00E258CA" w:rsidRDefault="00E258CA" w:rsidP="00E258CA">
      <w:pPr>
        <w:pStyle w:val="aa"/>
        <w:numPr>
          <w:ilvl w:val="0"/>
          <w:numId w:val="27"/>
        </w:numPr>
        <w:suppressAutoHyphens w:val="0"/>
        <w:spacing w:after="0"/>
      </w:pPr>
      <w:r>
        <w:t>Методы установления структуры органических соединений. ЯМР- спектроскопия.</w:t>
      </w:r>
    </w:p>
    <w:p w14:paraId="53F54369" w14:textId="77777777" w:rsidR="00E258CA" w:rsidRDefault="00E258CA" w:rsidP="00E258CA">
      <w:pPr>
        <w:pStyle w:val="aa"/>
        <w:numPr>
          <w:ilvl w:val="0"/>
          <w:numId w:val="27"/>
        </w:numPr>
        <w:suppressAutoHyphens w:val="0"/>
        <w:spacing w:after="0"/>
      </w:pPr>
      <w:r>
        <w:t>Реакции электрофильного присоединения – механизм, субстраты, условия применимости, ограничения. Продукты, получаемые электрофильным присоединением.</w:t>
      </w:r>
    </w:p>
    <w:p w14:paraId="0327FAD9" w14:textId="77777777" w:rsidR="00E258CA" w:rsidRDefault="00E258CA" w:rsidP="00E258CA">
      <w:pPr>
        <w:pStyle w:val="aa"/>
        <w:numPr>
          <w:ilvl w:val="0"/>
          <w:numId w:val="27"/>
        </w:numPr>
        <w:suppressAutoHyphens w:val="0"/>
        <w:spacing w:after="0"/>
      </w:pPr>
      <w:r>
        <w:lastRenderedPageBreak/>
        <w:t xml:space="preserve">Хиноны – получение, свойства, применение.  </w:t>
      </w:r>
    </w:p>
    <w:p w14:paraId="2FCF194B" w14:textId="77777777" w:rsidR="00E258CA" w:rsidRDefault="00E258CA" w:rsidP="00E258CA">
      <w:pPr>
        <w:pStyle w:val="aa"/>
        <w:numPr>
          <w:ilvl w:val="0"/>
          <w:numId w:val="27"/>
        </w:numPr>
        <w:suppressAutoHyphens w:val="0"/>
        <w:spacing w:after="0"/>
      </w:pPr>
      <w:r>
        <w:t>Реакции свободнорадикального замещения – механизм, субстраты, условия применимости, ограничения. Продукты, получаемые радикальным замещением.</w:t>
      </w:r>
    </w:p>
    <w:p w14:paraId="370A3082" w14:textId="77777777" w:rsidR="00E258CA" w:rsidRDefault="00E258CA" w:rsidP="00E258CA">
      <w:pPr>
        <w:pStyle w:val="aa"/>
        <w:numPr>
          <w:ilvl w:val="0"/>
          <w:numId w:val="27"/>
        </w:numPr>
        <w:suppressAutoHyphens w:val="0"/>
        <w:spacing w:after="0"/>
      </w:pPr>
      <w:r>
        <w:t xml:space="preserve">Ароматические соединения, нейтральные и заряженные. Химические свойства, вытекающие из ароматичности. </w:t>
      </w:r>
    </w:p>
    <w:p w14:paraId="1CF3C90A" w14:textId="77777777" w:rsidR="00E258CA" w:rsidRDefault="00E258CA" w:rsidP="00E258CA">
      <w:pPr>
        <w:pStyle w:val="aa"/>
        <w:numPr>
          <w:ilvl w:val="0"/>
          <w:numId w:val="27"/>
        </w:numPr>
        <w:suppressAutoHyphens w:val="0"/>
        <w:spacing w:after="0"/>
      </w:pPr>
      <w:r>
        <w:t>Реакции амбидентных органических анионов – механизмы, субстраты, условия применимости, ограничения. Продукты, получаемые из амбидентных органических анионов.</w:t>
      </w:r>
    </w:p>
    <w:p w14:paraId="4F7447FE" w14:textId="77777777" w:rsidR="00E258CA" w:rsidRDefault="00E258CA" w:rsidP="00E258CA">
      <w:pPr>
        <w:pStyle w:val="aa"/>
        <w:numPr>
          <w:ilvl w:val="0"/>
          <w:numId w:val="27"/>
        </w:numPr>
        <w:suppressAutoHyphens w:val="0"/>
        <w:spacing w:after="0"/>
      </w:pPr>
      <w:r>
        <w:t xml:space="preserve">Ароматические азосоединения – получение, свойства, применение. </w:t>
      </w:r>
    </w:p>
    <w:p w14:paraId="3AFAC06D" w14:textId="77777777" w:rsidR="00E258CA" w:rsidRDefault="00E258CA" w:rsidP="00E258CA">
      <w:pPr>
        <w:pStyle w:val="aa"/>
        <w:numPr>
          <w:ilvl w:val="0"/>
          <w:numId w:val="27"/>
        </w:numPr>
        <w:suppressAutoHyphens w:val="0"/>
        <w:spacing w:after="0"/>
      </w:pPr>
      <w:r>
        <w:t>Основность и нуклеофильность. Зависимость соотношения основности и иуклеофильности молекул и ионов от их химического строения. Методы подавления конкурирующих реакций.</w:t>
      </w:r>
    </w:p>
    <w:p w14:paraId="40B4F7AE" w14:textId="77777777" w:rsidR="00E258CA" w:rsidRDefault="00E258CA" w:rsidP="00E258CA">
      <w:pPr>
        <w:pStyle w:val="aa"/>
        <w:numPr>
          <w:ilvl w:val="0"/>
          <w:numId w:val="27"/>
        </w:numPr>
        <w:suppressAutoHyphens w:val="0"/>
        <w:spacing w:after="0"/>
      </w:pPr>
      <w:r>
        <w:t>Карбонильные соединения ароматического ряда – получение, свойства, применение.</w:t>
      </w:r>
    </w:p>
    <w:p w14:paraId="798E9F21" w14:textId="77777777" w:rsidR="00E258CA" w:rsidRDefault="00E258CA" w:rsidP="00E258CA">
      <w:pPr>
        <w:pStyle w:val="aa"/>
        <w:numPr>
          <w:ilvl w:val="0"/>
          <w:numId w:val="27"/>
        </w:numPr>
        <w:suppressAutoHyphens w:val="0"/>
        <w:spacing w:after="0"/>
      </w:pPr>
      <w:r>
        <w:t>Кислотность и электрофильность. Зависимость соотношения кислотности и электрофильности молекул и ионов от их химического строения. Методы подавления конкурирующих реакций.</w:t>
      </w:r>
    </w:p>
    <w:p w14:paraId="6F7BBBC8" w14:textId="77777777" w:rsidR="00E258CA" w:rsidRDefault="00E258CA" w:rsidP="00E258CA">
      <w:pPr>
        <w:pStyle w:val="aa"/>
        <w:numPr>
          <w:ilvl w:val="0"/>
          <w:numId w:val="27"/>
        </w:numPr>
        <w:suppressAutoHyphens w:val="0"/>
        <w:spacing w:after="0"/>
      </w:pPr>
      <w:r>
        <w:t>Методы установления структуры органических соединений. Масс-спектрометрия.</w:t>
      </w:r>
    </w:p>
    <w:p w14:paraId="78DFDF2A" w14:textId="77777777" w:rsidR="00E258CA" w:rsidRDefault="00E258CA" w:rsidP="00E258CA">
      <w:pPr>
        <w:pStyle w:val="aa"/>
        <w:numPr>
          <w:ilvl w:val="0"/>
          <w:numId w:val="27"/>
        </w:numPr>
        <w:suppressAutoHyphens w:val="0"/>
        <w:spacing w:after="0"/>
      </w:pPr>
      <w:r>
        <w:t xml:space="preserve">Реакции </w:t>
      </w:r>
      <w:r w:rsidRPr="00D62BC3">
        <w:t>[</w:t>
      </w:r>
      <w:r>
        <w:t>4</w:t>
      </w:r>
      <w:r w:rsidRPr="00D62BC3">
        <w:t>+2]-</w:t>
      </w:r>
      <w:r>
        <w:t xml:space="preserve">циклоприсоединения – механизмы, субстраты, условия применимости, ограничения. Продукты, получаемые </w:t>
      </w:r>
      <w:r w:rsidRPr="004C4E61">
        <w:t>[</w:t>
      </w:r>
      <w:r>
        <w:t>4</w:t>
      </w:r>
      <w:r w:rsidRPr="004C4E61">
        <w:t>+2]-</w:t>
      </w:r>
      <w:r>
        <w:t>циклоприсоединением.</w:t>
      </w:r>
    </w:p>
    <w:p w14:paraId="3F8143AC" w14:textId="77777777" w:rsidR="00E258CA" w:rsidRPr="00C173AE" w:rsidRDefault="00E258CA" w:rsidP="00E258CA">
      <w:pPr>
        <w:pStyle w:val="Default"/>
        <w:spacing w:after="43"/>
        <w:rPr>
          <w:rStyle w:val="FontStyle134"/>
          <w:b w:val="0"/>
          <w:sz w:val="24"/>
          <w:szCs w:val="24"/>
        </w:rPr>
      </w:pPr>
    </w:p>
    <w:p w14:paraId="5D0DE93C" w14:textId="77777777" w:rsidR="00E258CA" w:rsidRPr="00C173AE" w:rsidRDefault="00E258CA" w:rsidP="00E258CA">
      <w:pPr>
        <w:pStyle w:val="Style23"/>
        <w:widowControl/>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79B99522" w14:textId="77777777" w:rsidR="00E258CA" w:rsidRPr="00C173AE" w:rsidRDefault="00E258CA" w:rsidP="00E258CA">
      <w:pPr>
        <w:rPr>
          <w:rStyle w:val="FontStyle137"/>
          <w:sz w:val="24"/>
          <w:szCs w:val="24"/>
        </w:rPr>
      </w:pPr>
    </w:p>
    <w:p w14:paraId="5F9B4098" w14:textId="77777777" w:rsidR="00E258CA" w:rsidRPr="00C173AE" w:rsidRDefault="00E258CA" w:rsidP="00E258CA">
      <w:pPr>
        <w:rPr>
          <w:sz w:val="24"/>
          <w:szCs w:val="24"/>
        </w:rPr>
      </w:pPr>
      <w:r w:rsidRPr="00C173AE">
        <w:rPr>
          <w:sz w:val="24"/>
          <w:szCs w:val="24"/>
        </w:rPr>
        <w:t>Ответ оценивается по следующим критериям:</w:t>
      </w:r>
    </w:p>
    <w:p w14:paraId="620A022D" w14:textId="77777777" w:rsidR="00E258CA" w:rsidRPr="00C173AE" w:rsidRDefault="00E258CA" w:rsidP="00E258CA">
      <w:pPr>
        <w:rPr>
          <w:sz w:val="24"/>
          <w:szCs w:val="24"/>
        </w:rPr>
      </w:pPr>
      <w:r w:rsidRPr="00C173AE">
        <w:rPr>
          <w:sz w:val="24"/>
          <w:szCs w:val="24"/>
        </w:rPr>
        <w:t>- правильность, полнота и логичность построения ответа;</w:t>
      </w:r>
    </w:p>
    <w:p w14:paraId="350254F6" w14:textId="77777777" w:rsidR="00E258CA" w:rsidRPr="00C173AE" w:rsidRDefault="00E258CA" w:rsidP="00E258CA">
      <w:pPr>
        <w:rPr>
          <w:sz w:val="24"/>
          <w:szCs w:val="24"/>
        </w:rPr>
      </w:pPr>
      <w:r w:rsidRPr="00C173AE">
        <w:rPr>
          <w:sz w:val="24"/>
          <w:szCs w:val="24"/>
        </w:rPr>
        <w:t>- умение оперировать специальными терминами;</w:t>
      </w:r>
    </w:p>
    <w:p w14:paraId="35822853" w14:textId="77777777" w:rsidR="00E258CA" w:rsidRPr="00C173AE" w:rsidRDefault="00E258CA" w:rsidP="00E258CA">
      <w:pPr>
        <w:rPr>
          <w:sz w:val="24"/>
          <w:szCs w:val="24"/>
        </w:rPr>
      </w:pPr>
      <w:r w:rsidRPr="00C173AE">
        <w:rPr>
          <w:sz w:val="24"/>
          <w:szCs w:val="24"/>
        </w:rPr>
        <w:t>- использование в ответе дополнительного материала;</w:t>
      </w:r>
    </w:p>
    <w:p w14:paraId="5D51D284" w14:textId="77777777" w:rsidR="00E258CA" w:rsidRPr="00C173AE" w:rsidRDefault="00E258CA" w:rsidP="00E258CA">
      <w:pPr>
        <w:rPr>
          <w:sz w:val="24"/>
          <w:szCs w:val="24"/>
        </w:rPr>
      </w:pPr>
      <w:r w:rsidRPr="00C173AE">
        <w:rPr>
          <w:sz w:val="24"/>
          <w:szCs w:val="24"/>
        </w:rPr>
        <w:t>- умение иллюстрировать теоретические положения практическим материалом;</w:t>
      </w:r>
    </w:p>
    <w:p w14:paraId="2705EE0B" w14:textId="77777777" w:rsidR="00E258CA" w:rsidRPr="00C173AE" w:rsidRDefault="00E258CA" w:rsidP="00E258CA">
      <w:pPr>
        <w:rPr>
          <w:sz w:val="24"/>
          <w:szCs w:val="24"/>
        </w:rPr>
      </w:pPr>
    </w:p>
    <w:p w14:paraId="2989D88A" w14:textId="77777777" w:rsidR="00E258CA" w:rsidRPr="00C173AE" w:rsidRDefault="00E258CA" w:rsidP="00E258CA">
      <w:pPr>
        <w:rPr>
          <w:sz w:val="24"/>
          <w:szCs w:val="24"/>
        </w:rPr>
      </w:pPr>
      <w:r w:rsidRPr="00C173AE">
        <w:rPr>
          <w:sz w:val="24"/>
          <w:szCs w:val="24"/>
        </w:rPr>
        <w:t>в) описание шкалы оценивания:</w:t>
      </w:r>
    </w:p>
    <w:p w14:paraId="2844F6FB" w14:textId="77777777" w:rsidR="00E258CA" w:rsidRPr="00C173AE" w:rsidRDefault="00E258CA" w:rsidP="00E258CA">
      <w:pPr>
        <w:rPr>
          <w:sz w:val="24"/>
          <w:szCs w:val="24"/>
        </w:rPr>
      </w:pPr>
    </w:p>
    <w:p w14:paraId="78C3D4A5" w14:textId="77777777" w:rsidR="00E258CA" w:rsidRPr="00C173AE" w:rsidRDefault="00E258CA" w:rsidP="00E258CA">
      <w:pPr>
        <w:rPr>
          <w:sz w:val="24"/>
          <w:szCs w:val="24"/>
        </w:rPr>
      </w:pPr>
      <w:r w:rsidRPr="00C173AE">
        <w:rPr>
          <w:sz w:val="24"/>
          <w:szCs w:val="24"/>
        </w:rPr>
        <w:t xml:space="preserve">Допуск к экзамену по дисциплине осуществляется при количестве баллов более 35. </w:t>
      </w:r>
    </w:p>
    <w:p w14:paraId="0BC1B980" w14:textId="77777777" w:rsidR="00E258CA" w:rsidRPr="00C173AE" w:rsidRDefault="00E258CA" w:rsidP="00E258CA">
      <w:pPr>
        <w:rPr>
          <w:sz w:val="24"/>
          <w:szCs w:val="24"/>
        </w:rPr>
      </w:pPr>
      <w:r w:rsidRPr="00C173AE">
        <w:rPr>
          <w:sz w:val="24"/>
          <w:szCs w:val="24"/>
        </w:rPr>
        <w:t>За семестр студент может набрать от 35 до 60 баллов.</w:t>
      </w:r>
    </w:p>
    <w:p w14:paraId="21F62B35" w14:textId="77777777" w:rsidR="00E258CA" w:rsidRPr="00C173AE" w:rsidRDefault="00E258CA" w:rsidP="00E258CA">
      <w:pPr>
        <w:rPr>
          <w:sz w:val="24"/>
          <w:szCs w:val="24"/>
        </w:rPr>
      </w:pPr>
      <w:r w:rsidRPr="00C173AE">
        <w:rPr>
          <w:sz w:val="24"/>
          <w:szCs w:val="24"/>
        </w:rPr>
        <w:t>Минимальный балл за ответ на экзамене – 20, максимальный – 40.</w:t>
      </w:r>
    </w:p>
    <w:p w14:paraId="7BE46392" w14:textId="77777777" w:rsidR="00E258CA" w:rsidRPr="00C173AE" w:rsidRDefault="00E258CA" w:rsidP="00E258CA">
      <w:pPr>
        <w:rPr>
          <w:sz w:val="24"/>
          <w:szCs w:val="24"/>
        </w:rPr>
      </w:pPr>
    </w:p>
    <w:p w14:paraId="03CCD7A5" w14:textId="77777777" w:rsidR="00E258CA" w:rsidRPr="00C173AE" w:rsidRDefault="00E258CA" w:rsidP="00E258CA">
      <w:pPr>
        <w:pStyle w:val="Default"/>
      </w:pPr>
      <w:r w:rsidRPr="00C173AE">
        <w:t xml:space="preserve">Общая оценка в случае дифференцировки выглядит следующим образом: </w:t>
      </w:r>
    </w:p>
    <w:p w14:paraId="6479954E" w14:textId="77777777" w:rsidR="00E258CA" w:rsidRPr="00C173AE" w:rsidRDefault="00E258CA" w:rsidP="00E258CA">
      <w:pPr>
        <w:pStyle w:val="Default"/>
        <w:spacing w:after="31"/>
      </w:pPr>
      <w:r w:rsidRPr="00C173AE">
        <w:t xml:space="preserve">• 60-74 баллов – «удовлетворительно»; </w:t>
      </w:r>
    </w:p>
    <w:p w14:paraId="2761AC4D" w14:textId="77777777" w:rsidR="00E258CA" w:rsidRPr="00C173AE" w:rsidRDefault="00E258CA" w:rsidP="00E258CA">
      <w:pPr>
        <w:pStyle w:val="Default"/>
        <w:spacing w:after="31"/>
      </w:pPr>
      <w:r w:rsidRPr="00C173AE">
        <w:t xml:space="preserve">• 75-89 баллов – «хорошо»; </w:t>
      </w:r>
    </w:p>
    <w:p w14:paraId="691BCD14" w14:textId="77777777" w:rsidR="00E258CA" w:rsidRPr="00C173AE" w:rsidRDefault="00E258CA" w:rsidP="00E258CA">
      <w:pPr>
        <w:rPr>
          <w:sz w:val="24"/>
          <w:szCs w:val="24"/>
        </w:rPr>
      </w:pPr>
      <w:r w:rsidRPr="00C173AE">
        <w:rPr>
          <w:sz w:val="24"/>
          <w:szCs w:val="24"/>
        </w:rPr>
        <w:t>• 90-100 баллов – «отлично».</w:t>
      </w:r>
    </w:p>
    <w:p w14:paraId="6A976090" w14:textId="77777777" w:rsidR="00E258CA" w:rsidRPr="00C173AE" w:rsidRDefault="00E258CA" w:rsidP="00E258CA">
      <w:pPr>
        <w:rPr>
          <w:sz w:val="24"/>
          <w:szCs w:val="24"/>
        </w:rPr>
      </w:pPr>
    </w:p>
    <w:p w14:paraId="4C606E85" w14:textId="77777777" w:rsidR="00E258CA" w:rsidRPr="00C173AE" w:rsidRDefault="00E258CA" w:rsidP="00E258CA">
      <w:pPr>
        <w:rPr>
          <w:sz w:val="24"/>
          <w:szCs w:val="24"/>
        </w:rPr>
      </w:pPr>
      <w:r w:rsidRPr="00C173AE">
        <w:rPr>
          <w:sz w:val="24"/>
          <w:szCs w:val="24"/>
        </w:rPr>
        <w:t>Оценка «отлично» на экзамене ставится при:</w:t>
      </w:r>
    </w:p>
    <w:p w14:paraId="2A7CC7F9" w14:textId="77777777" w:rsidR="00E258CA" w:rsidRPr="00C173AE" w:rsidRDefault="00E258CA" w:rsidP="00E258CA">
      <w:pPr>
        <w:rPr>
          <w:sz w:val="24"/>
          <w:szCs w:val="24"/>
        </w:rPr>
      </w:pPr>
      <w:r w:rsidRPr="00C173AE">
        <w:rPr>
          <w:sz w:val="24"/>
          <w:szCs w:val="24"/>
        </w:rPr>
        <w:t>- правильном, полном и логично построенном ответе;</w:t>
      </w:r>
    </w:p>
    <w:p w14:paraId="10106544" w14:textId="77777777" w:rsidR="00E258CA" w:rsidRPr="00C173AE" w:rsidRDefault="00E258CA" w:rsidP="00E258CA">
      <w:pPr>
        <w:rPr>
          <w:sz w:val="24"/>
          <w:szCs w:val="24"/>
        </w:rPr>
      </w:pPr>
      <w:r w:rsidRPr="00C173AE">
        <w:rPr>
          <w:sz w:val="24"/>
          <w:szCs w:val="24"/>
        </w:rPr>
        <w:t>- умении оперировать специальными терминами;</w:t>
      </w:r>
    </w:p>
    <w:p w14:paraId="600991F5" w14:textId="77777777" w:rsidR="00E258CA" w:rsidRPr="00C173AE" w:rsidRDefault="00E258CA" w:rsidP="00E258CA">
      <w:pPr>
        <w:rPr>
          <w:sz w:val="24"/>
          <w:szCs w:val="24"/>
        </w:rPr>
      </w:pPr>
      <w:r w:rsidRPr="00C173AE">
        <w:rPr>
          <w:sz w:val="24"/>
          <w:szCs w:val="24"/>
        </w:rPr>
        <w:t>- использовании в ответе дополнительного материала;</w:t>
      </w:r>
    </w:p>
    <w:p w14:paraId="6A313CF1" w14:textId="77777777" w:rsidR="00E258CA" w:rsidRPr="00C173AE" w:rsidRDefault="00E258CA" w:rsidP="00E258CA">
      <w:pPr>
        <w:rPr>
          <w:sz w:val="24"/>
          <w:szCs w:val="24"/>
        </w:rPr>
      </w:pPr>
      <w:r w:rsidRPr="00C173AE">
        <w:rPr>
          <w:sz w:val="24"/>
          <w:szCs w:val="24"/>
        </w:rPr>
        <w:t>- умении иллюстрировать теоретические положения практическим материалом.</w:t>
      </w:r>
    </w:p>
    <w:p w14:paraId="7DFBDAB0" w14:textId="77777777" w:rsidR="00E258CA" w:rsidRPr="00C173AE" w:rsidRDefault="00E258CA" w:rsidP="00E258CA">
      <w:pPr>
        <w:rPr>
          <w:sz w:val="24"/>
          <w:szCs w:val="24"/>
        </w:rPr>
      </w:pPr>
    </w:p>
    <w:p w14:paraId="42019CC8" w14:textId="77777777" w:rsidR="00E258CA" w:rsidRPr="00C173AE" w:rsidRDefault="00E258CA" w:rsidP="00E258CA">
      <w:pPr>
        <w:rPr>
          <w:sz w:val="24"/>
          <w:szCs w:val="24"/>
        </w:rPr>
      </w:pPr>
      <w:r w:rsidRPr="00C173AE">
        <w:rPr>
          <w:sz w:val="24"/>
          <w:szCs w:val="24"/>
        </w:rPr>
        <w:t>Оценка «хорошо» на экзамене ставится при:</w:t>
      </w:r>
    </w:p>
    <w:p w14:paraId="52E86E76" w14:textId="77777777" w:rsidR="00E258CA" w:rsidRPr="00C173AE" w:rsidRDefault="00E258CA" w:rsidP="00E258CA">
      <w:pPr>
        <w:rPr>
          <w:sz w:val="24"/>
          <w:szCs w:val="24"/>
        </w:rPr>
      </w:pPr>
      <w:r w:rsidRPr="00C173AE">
        <w:rPr>
          <w:sz w:val="24"/>
          <w:szCs w:val="24"/>
        </w:rPr>
        <w:t>- правильном, полном и логично построенном ответе, но имеются негрубые ошибки или неточности;</w:t>
      </w:r>
    </w:p>
    <w:p w14:paraId="39E27B7C" w14:textId="77777777" w:rsidR="00E258CA" w:rsidRPr="00C173AE" w:rsidRDefault="00E258CA" w:rsidP="00E258CA">
      <w:pPr>
        <w:rPr>
          <w:sz w:val="24"/>
          <w:szCs w:val="24"/>
        </w:rPr>
      </w:pPr>
      <w:r w:rsidRPr="00C173AE">
        <w:rPr>
          <w:sz w:val="24"/>
          <w:szCs w:val="24"/>
        </w:rPr>
        <w:lastRenderedPageBreak/>
        <w:t>- умении оперировать специальными терминами, но возможны затруднения в использовании практического материала;</w:t>
      </w:r>
    </w:p>
    <w:p w14:paraId="40A81CFD" w14:textId="77777777" w:rsidR="00E258CA" w:rsidRPr="00C173AE" w:rsidRDefault="00E258CA" w:rsidP="00E258CA">
      <w:pPr>
        <w:rPr>
          <w:sz w:val="24"/>
          <w:szCs w:val="24"/>
        </w:rPr>
      </w:pPr>
      <w:r w:rsidRPr="00C173AE">
        <w:rPr>
          <w:sz w:val="24"/>
          <w:szCs w:val="24"/>
        </w:rPr>
        <w:t>- использовании в ответе дополнительного материала;</w:t>
      </w:r>
    </w:p>
    <w:p w14:paraId="0C6CE0B1" w14:textId="77777777" w:rsidR="00E258CA" w:rsidRPr="00C173AE" w:rsidRDefault="00E258CA" w:rsidP="00E258CA">
      <w:pPr>
        <w:rPr>
          <w:sz w:val="24"/>
          <w:szCs w:val="24"/>
        </w:rPr>
      </w:pPr>
      <w:r w:rsidRPr="00C173AE">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47F4A46B" w14:textId="77777777" w:rsidR="00E258CA" w:rsidRPr="00C173AE" w:rsidRDefault="00E258CA" w:rsidP="00E258CA">
      <w:pPr>
        <w:rPr>
          <w:sz w:val="24"/>
          <w:szCs w:val="24"/>
        </w:rPr>
      </w:pPr>
    </w:p>
    <w:p w14:paraId="0F54669B" w14:textId="77777777" w:rsidR="00E258CA" w:rsidRPr="00C173AE" w:rsidRDefault="00E258CA" w:rsidP="00E258CA">
      <w:pPr>
        <w:rPr>
          <w:sz w:val="24"/>
          <w:szCs w:val="24"/>
        </w:rPr>
      </w:pPr>
      <w:r w:rsidRPr="00C173AE">
        <w:rPr>
          <w:sz w:val="24"/>
          <w:szCs w:val="24"/>
        </w:rPr>
        <w:t>Оценка «удовлетворительно» на экзамене ставится при:</w:t>
      </w:r>
    </w:p>
    <w:p w14:paraId="33F0F198" w14:textId="77777777" w:rsidR="00E258CA" w:rsidRPr="00C173AE" w:rsidRDefault="00E258CA" w:rsidP="00E258CA">
      <w:pPr>
        <w:rPr>
          <w:sz w:val="24"/>
          <w:szCs w:val="24"/>
        </w:rPr>
      </w:pPr>
      <w:r w:rsidRPr="00C173AE">
        <w:rPr>
          <w:sz w:val="24"/>
          <w:szCs w:val="24"/>
        </w:rPr>
        <w:t>- схематичном неполном ответе;</w:t>
      </w:r>
    </w:p>
    <w:p w14:paraId="3D713148" w14:textId="77777777" w:rsidR="00E258CA" w:rsidRPr="00C173AE" w:rsidRDefault="00E258CA" w:rsidP="00E258CA">
      <w:pPr>
        <w:rPr>
          <w:sz w:val="24"/>
          <w:szCs w:val="24"/>
        </w:rPr>
      </w:pPr>
      <w:r w:rsidRPr="00C173AE">
        <w:rPr>
          <w:sz w:val="24"/>
          <w:szCs w:val="24"/>
        </w:rPr>
        <w:t>- неумении оперировать специальными терминами или их незнании;</w:t>
      </w:r>
    </w:p>
    <w:p w14:paraId="3A7C6190" w14:textId="77777777" w:rsidR="00E258CA" w:rsidRPr="00C173AE" w:rsidRDefault="00E258CA" w:rsidP="00E258CA">
      <w:pPr>
        <w:rPr>
          <w:sz w:val="24"/>
          <w:szCs w:val="24"/>
        </w:rPr>
      </w:pPr>
      <w:r w:rsidRPr="00C173AE">
        <w:rPr>
          <w:sz w:val="24"/>
          <w:szCs w:val="24"/>
        </w:rPr>
        <w:t>- с одной грубой ошибкой;</w:t>
      </w:r>
    </w:p>
    <w:p w14:paraId="50B792F3" w14:textId="77777777" w:rsidR="00E258CA" w:rsidRPr="00C173AE" w:rsidRDefault="00E258CA" w:rsidP="00E258CA">
      <w:pPr>
        <w:rPr>
          <w:sz w:val="24"/>
          <w:szCs w:val="24"/>
        </w:rPr>
      </w:pPr>
      <w:r w:rsidRPr="00C173AE">
        <w:rPr>
          <w:sz w:val="24"/>
          <w:szCs w:val="24"/>
        </w:rPr>
        <w:t>- неумении приводить примеры практического использования научных знаний;</w:t>
      </w:r>
    </w:p>
    <w:p w14:paraId="2D8D529D" w14:textId="77777777" w:rsidR="00E258CA" w:rsidRPr="00C173AE" w:rsidRDefault="00E258CA" w:rsidP="00E258CA">
      <w:pPr>
        <w:rPr>
          <w:sz w:val="24"/>
          <w:szCs w:val="24"/>
        </w:rPr>
      </w:pPr>
    </w:p>
    <w:p w14:paraId="21A71ED0" w14:textId="77777777" w:rsidR="00E258CA" w:rsidRPr="00C173AE" w:rsidRDefault="00E258CA" w:rsidP="00E258CA">
      <w:pPr>
        <w:rPr>
          <w:sz w:val="24"/>
          <w:szCs w:val="24"/>
        </w:rPr>
      </w:pPr>
      <w:r w:rsidRPr="00C173AE">
        <w:rPr>
          <w:sz w:val="24"/>
          <w:szCs w:val="24"/>
        </w:rPr>
        <w:t>Оценка «неудовлетворительно» на экзамене ставится при:</w:t>
      </w:r>
    </w:p>
    <w:p w14:paraId="2355D9DF" w14:textId="77777777" w:rsidR="00E258CA" w:rsidRPr="00C173AE" w:rsidRDefault="00E258CA" w:rsidP="00E258CA">
      <w:pPr>
        <w:rPr>
          <w:sz w:val="24"/>
          <w:szCs w:val="24"/>
        </w:rPr>
      </w:pPr>
      <w:r w:rsidRPr="00C173AE">
        <w:rPr>
          <w:sz w:val="24"/>
          <w:szCs w:val="24"/>
        </w:rPr>
        <w:t>- ответе на все вопросы билета с грубыми ошибками;</w:t>
      </w:r>
    </w:p>
    <w:p w14:paraId="2F93FE5A" w14:textId="77777777" w:rsidR="00E258CA" w:rsidRPr="00C173AE" w:rsidRDefault="00E258CA" w:rsidP="00E258CA">
      <w:pPr>
        <w:rPr>
          <w:sz w:val="24"/>
          <w:szCs w:val="24"/>
        </w:rPr>
      </w:pPr>
      <w:r w:rsidRPr="00C173AE">
        <w:rPr>
          <w:sz w:val="24"/>
          <w:szCs w:val="24"/>
        </w:rPr>
        <w:t>- неумении оперировать специальной терминологией;</w:t>
      </w:r>
    </w:p>
    <w:p w14:paraId="5B91A154" w14:textId="77777777" w:rsidR="00E258CA" w:rsidRPr="00C173AE" w:rsidRDefault="00E258CA" w:rsidP="00E258CA">
      <w:pPr>
        <w:pStyle w:val="Style23"/>
        <w:widowControl/>
        <w:rPr>
          <w:rStyle w:val="FontStyle134"/>
          <w:b w:val="0"/>
          <w:sz w:val="24"/>
          <w:szCs w:val="24"/>
        </w:rPr>
      </w:pPr>
      <w:r w:rsidRPr="00C173AE">
        <w:t>- неумении приводить примеры практического использования научных знаний.</w:t>
      </w:r>
    </w:p>
    <w:p w14:paraId="7CE6FD29" w14:textId="77777777" w:rsidR="00E258CA" w:rsidRPr="00E17499" w:rsidRDefault="00E258CA" w:rsidP="00E258CA">
      <w:pPr>
        <w:jc w:val="both"/>
        <w:rPr>
          <w:b/>
          <w:sz w:val="24"/>
          <w:szCs w:val="24"/>
        </w:rPr>
      </w:pPr>
    </w:p>
    <w:p w14:paraId="72204F6A" w14:textId="77777777" w:rsidR="007A0C20" w:rsidRPr="00E258CA" w:rsidRDefault="007A0C20" w:rsidP="00E258CA"/>
    <w:sectPr w:rsidR="007A0C20" w:rsidRPr="00E258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504020202020204"/>
    <w:charset w:val="00"/>
    <w:family w:val="swiss"/>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3341558"/>
    <w:multiLevelType w:val="hybridMultilevel"/>
    <w:tmpl w:val="F21CB4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5" w15:restartNumberingAfterBreak="0">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10" w15:restartNumberingAfterBreak="0">
    <w:nsid w:val="290264F0"/>
    <w:multiLevelType w:val="hybridMultilevel"/>
    <w:tmpl w:val="D56C529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2" w15:restartNumberingAfterBreak="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62E725C"/>
    <w:multiLevelType w:val="hybridMultilevel"/>
    <w:tmpl w:val="D56C529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4"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5" w15:restartNumberingAfterBreak="0">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16cid:durableId="1379083508">
    <w:abstractNumId w:val="4"/>
  </w:num>
  <w:num w:numId="2" w16cid:durableId="353655464">
    <w:abstractNumId w:val="1"/>
  </w:num>
  <w:num w:numId="3" w16cid:durableId="1352947640">
    <w:abstractNumId w:val="22"/>
  </w:num>
  <w:num w:numId="4" w16cid:durableId="235240714">
    <w:abstractNumId w:val="8"/>
  </w:num>
  <w:num w:numId="5" w16cid:durableId="385837415">
    <w:abstractNumId w:val="24"/>
  </w:num>
  <w:num w:numId="6" w16cid:durableId="586158485">
    <w:abstractNumId w:val="9"/>
  </w:num>
  <w:num w:numId="7" w16cid:durableId="491529365">
    <w:abstractNumId w:val="13"/>
  </w:num>
  <w:num w:numId="8" w16cid:durableId="1858500276">
    <w:abstractNumId w:val="0"/>
  </w:num>
  <w:num w:numId="9" w16cid:durableId="789278025">
    <w:abstractNumId w:val="23"/>
  </w:num>
  <w:num w:numId="10" w16cid:durableId="1746368628">
    <w:abstractNumId w:val="26"/>
  </w:num>
  <w:num w:numId="11" w16cid:durableId="496072034">
    <w:abstractNumId w:val="11"/>
  </w:num>
  <w:num w:numId="12" w16cid:durableId="2049604134">
    <w:abstractNumId w:val="19"/>
  </w:num>
  <w:num w:numId="13" w16cid:durableId="1111708771">
    <w:abstractNumId w:val="14"/>
  </w:num>
  <w:num w:numId="14" w16cid:durableId="1311665689">
    <w:abstractNumId w:val="5"/>
  </w:num>
  <w:num w:numId="15" w16cid:durableId="2020351115">
    <w:abstractNumId w:val="18"/>
  </w:num>
  <w:num w:numId="16" w16cid:durableId="710111340">
    <w:abstractNumId w:val="20"/>
  </w:num>
  <w:num w:numId="17" w16cid:durableId="332148935">
    <w:abstractNumId w:val="7"/>
  </w:num>
  <w:num w:numId="18" w16cid:durableId="1289051224">
    <w:abstractNumId w:val="17"/>
  </w:num>
  <w:num w:numId="19" w16cid:durableId="367729207">
    <w:abstractNumId w:val="25"/>
  </w:num>
  <w:num w:numId="20" w16cid:durableId="3450129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88780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293359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02088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15143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23967404">
    <w:abstractNumId w:val="3"/>
  </w:num>
  <w:num w:numId="26" w16cid:durableId="774598402">
    <w:abstractNumId w:val="21"/>
  </w:num>
  <w:num w:numId="27" w16cid:durableId="1375613841">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59DC"/>
    <w:rsid w:val="00050029"/>
    <w:rsid w:val="00154C73"/>
    <w:rsid w:val="001D6203"/>
    <w:rsid w:val="001F51CC"/>
    <w:rsid w:val="00285024"/>
    <w:rsid w:val="0038053C"/>
    <w:rsid w:val="00462DAE"/>
    <w:rsid w:val="004E122E"/>
    <w:rsid w:val="0050676F"/>
    <w:rsid w:val="005709AF"/>
    <w:rsid w:val="005870BA"/>
    <w:rsid w:val="005F5AC2"/>
    <w:rsid w:val="00743C6E"/>
    <w:rsid w:val="007465FA"/>
    <w:rsid w:val="00792C89"/>
    <w:rsid w:val="007A0C20"/>
    <w:rsid w:val="00851E02"/>
    <w:rsid w:val="008F2E63"/>
    <w:rsid w:val="008F46A0"/>
    <w:rsid w:val="008F59DC"/>
    <w:rsid w:val="00924B31"/>
    <w:rsid w:val="009A2F95"/>
    <w:rsid w:val="009E799E"/>
    <w:rsid w:val="00A26290"/>
    <w:rsid w:val="00A344DF"/>
    <w:rsid w:val="00AC7DA7"/>
    <w:rsid w:val="00BA2429"/>
    <w:rsid w:val="00BE1F29"/>
    <w:rsid w:val="00BE6917"/>
    <w:rsid w:val="00C1450B"/>
    <w:rsid w:val="00C82E10"/>
    <w:rsid w:val="00CD083A"/>
    <w:rsid w:val="00CE2FE2"/>
    <w:rsid w:val="00D60E96"/>
    <w:rsid w:val="00E105A5"/>
    <w:rsid w:val="00E258CA"/>
    <w:rsid w:val="00E33759"/>
    <w:rsid w:val="00E867CC"/>
    <w:rsid w:val="00F21A21"/>
    <w:rsid w:val="00F74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15:docId w15:val="{75E341FD-898A-40B6-9DCA-213278BC0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qFormat="1"/>
    <w:lsdException w:name="List 5" w:semiHidden="1" w:uiPriority="0"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qFormat="1"/>
    <w:lsdException w:name="Block Text" w:semiHidden="1" w:uiPriority="0" w:unhideWhenUsed="1" w:qFormat="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99"/>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af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f0">
    <w:name w:val="Заголовок Знак"/>
    <w:basedOn w:val="a5"/>
    <w:link w:val="af"/>
    <w:rsid w:val="008F59DC"/>
    <w:rPr>
      <w:rFonts w:eastAsia="Times New Roman" w:cs="Times New Roman"/>
      <w:b/>
      <w:bCs/>
      <w:sz w:val="20"/>
      <w:szCs w:val="20"/>
      <w:lang w:eastAsia="ru-RU"/>
    </w:rPr>
  </w:style>
  <w:style w:type="paragraph" w:styleId="af1">
    <w:name w:val="Plain Text"/>
    <w:basedOn w:val="a4"/>
    <w:link w:val="af2"/>
    <w:qFormat/>
    <w:rsid w:val="008F59DC"/>
    <w:pPr>
      <w:widowControl/>
    </w:pPr>
    <w:rPr>
      <w:rFonts w:ascii="Courier New" w:hAnsi="Courier New"/>
      <w:szCs w:val="24"/>
    </w:rPr>
  </w:style>
  <w:style w:type="character" w:customStyle="1" w:styleId="af2">
    <w:name w:val="Текст Знак"/>
    <w:basedOn w:val="a5"/>
    <w:link w:val="af1"/>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3">
    <w:name w:val="Ответы"/>
    <w:basedOn w:val="a4"/>
    <w:rsid w:val="008F59DC"/>
    <w:pPr>
      <w:suppressAutoHyphens/>
      <w:ind w:left="595" w:hanging="198"/>
      <w:jc w:val="both"/>
    </w:pPr>
    <w:rPr>
      <w:i/>
      <w:sz w:val="18"/>
      <w:lang w:eastAsia="ar-SA"/>
    </w:rPr>
  </w:style>
  <w:style w:type="paragraph" w:styleId="af4">
    <w:name w:val="annotation text"/>
    <w:basedOn w:val="a4"/>
    <w:link w:val="af5"/>
    <w:qFormat/>
    <w:rsid w:val="008F59DC"/>
    <w:pPr>
      <w:widowControl/>
    </w:pPr>
  </w:style>
  <w:style w:type="character" w:customStyle="1" w:styleId="af5">
    <w:name w:val="Текст примечания Знак"/>
    <w:basedOn w:val="a5"/>
    <w:link w:val="af4"/>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6">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7">
    <w:name w:val="Strong"/>
    <w:basedOn w:val="a5"/>
    <w:qFormat/>
    <w:rsid w:val="008F59DC"/>
    <w:rPr>
      <w:b/>
      <w:bCs/>
    </w:rPr>
  </w:style>
  <w:style w:type="character" w:customStyle="1" w:styleId="apple-converted-space">
    <w:name w:val="apple-converted-space"/>
    <w:basedOn w:val="a5"/>
    <w:qFormat/>
    <w:rsid w:val="008F59DC"/>
  </w:style>
  <w:style w:type="paragraph" w:styleId="af8">
    <w:name w:val="No Spacing"/>
    <w:uiPriority w:val="1"/>
    <w:qFormat/>
    <w:rsid w:val="008F59DC"/>
    <w:pPr>
      <w:spacing w:after="0" w:line="240" w:lineRule="auto"/>
    </w:pPr>
    <w:rPr>
      <w:rFonts w:ascii="Calibri" w:eastAsia="Calibri" w:hAnsi="Calibri" w:cs="Times New Roman"/>
      <w:sz w:val="22"/>
    </w:rPr>
  </w:style>
  <w:style w:type="paragraph" w:customStyle="1" w:styleId="af9">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2">
    <w:name w:val="Body Text Indent 2"/>
    <w:basedOn w:val="a4"/>
    <w:link w:val="23"/>
    <w:qFormat/>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5"/>
    <w:link w:val="22"/>
    <w:qFormat/>
    <w:rsid w:val="008F59DC"/>
    <w:rPr>
      <w:rFonts w:eastAsia="Times New Roman" w:cs="Times New Roman"/>
      <w:szCs w:val="24"/>
      <w:lang w:eastAsia="ru-RU"/>
    </w:rPr>
  </w:style>
  <w:style w:type="paragraph" w:styleId="34">
    <w:name w:val="Body Text Indent 3"/>
    <w:basedOn w:val="a4"/>
    <w:link w:val="35"/>
    <w:uiPriority w:val="99"/>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uiPriority w:val="99"/>
    <w:qFormat/>
    <w:rsid w:val="008F59DC"/>
    <w:rPr>
      <w:rFonts w:eastAsia="Times New Roman" w:cs="Times New Roman"/>
      <w:szCs w:val="24"/>
      <w:lang w:eastAsia="ru-RU"/>
    </w:rPr>
  </w:style>
  <w:style w:type="paragraph" w:styleId="afa">
    <w:name w:val="Subtitle"/>
    <w:basedOn w:val="a4"/>
    <w:link w:val="afb"/>
    <w:uiPriority w:val="99"/>
    <w:qFormat/>
    <w:rsid w:val="008F59DC"/>
    <w:pPr>
      <w:widowControl/>
    </w:pPr>
    <w:rPr>
      <w:szCs w:val="24"/>
    </w:rPr>
  </w:style>
  <w:style w:type="character" w:customStyle="1" w:styleId="afb">
    <w:name w:val="Подзаголовок Знак"/>
    <w:basedOn w:val="a5"/>
    <w:link w:val="afa"/>
    <w:uiPriority w:val="99"/>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4"/>
    <w:link w:val="24"/>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c">
    <w:name w:val="header"/>
    <w:basedOn w:val="a4"/>
    <w:link w:val="afd"/>
    <w:qFormat/>
    <w:rsid w:val="008F59DC"/>
    <w:pPr>
      <w:widowControl/>
      <w:tabs>
        <w:tab w:val="center" w:pos="4153"/>
        <w:tab w:val="right" w:pos="8306"/>
      </w:tabs>
    </w:pPr>
    <w:rPr>
      <w:sz w:val="24"/>
      <w:szCs w:val="24"/>
    </w:rPr>
  </w:style>
  <w:style w:type="character" w:customStyle="1" w:styleId="afd">
    <w:name w:val="Верхний колонтитул Знак"/>
    <w:basedOn w:val="a5"/>
    <w:link w:val="afc"/>
    <w:rsid w:val="008F59DC"/>
    <w:rPr>
      <w:rFonts w:eastAsia="Times New Roman" w:cs="Times New Roman"/>
      <w:szCs w:val="24"/>
      <w:lang w:eastAsia="ru-RU"/>
    </w:rPr>
  </w:style>
  <w:style w:type="paragraph" w:customStyle="1" w:styleId="afe">
    <w:name w:val="Текст_стандарт"/>
    <w:basedOn w:val="22"/>
    <w:rsid w:val="008F59DC"/>
    <w:pPr>
      <w:spacing w:line="360" w:lineRule="auto"/>
      <w:ind w:firstLine="709"/>
      <w:jc w:val="both"/>
    </w:pPr>
  </w:style>
  <w:style w:type="paragraph" w:customStyle="1" w:styleId="aff">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0">
    <w:name w:val="Подзаг_ст"/>
    <w:basedOn w:val="a4"/>
    <w:uiPriority w:val="99"/>
    <w:rsid w:val="008F59DC"/>
    <w:pPr>
      <w:widowControl/>
      <w:spacing w:after="120"/>
    </w:pPr>
    <w:rPr>
      <w:rFonts w:ascii="Arial" w:hAnsi="Arial"/>
      <w:sz w:val="24"/>
      <w:szCs w:val="24"/>
    </w:rPr>
  </w:style>
  <w:style w:type="paragraph" w:customStyle="1" w:styleId="aff1">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2">
    <w:name w:val="Разрядка"/>
    <w:basedOn w:val="ad"/>
    <w:rsid w:val="008F59DC"/>
    <w:pPr>
      <w:widowControl/>
      <w:spacing w:after="0"/>
    </w:pPr>
    <w:rPr>
      <w:spacing w:val="50"/>
      <w:szCs w:val="24"/>
    </w:rPr>
  </w:style>
  <w:style w:type="table" w:styleId="aff3">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4">
    <w:name w:val="Hyperlink"/>
    <w:uiPriority w:val="99"/>
    <w:rsid w:val="008F59DC"/>
    <w:rPr>
      <w:color w:val="0000FF"/>
      <w:u w:val="single"/>
    </w:rPr>
  </w:style>
  <w:style w:type="paragraph" w:styleId="aff5">
    <w:name w:val="footnote text"/>
    <w:aliases w:val=" Знак,Знак"/>
    <w:basedOn w:val="a4"/>
    <w:link w:val="aff6"/>
    <w:qFormat/>
    <w:rsid w:val="008F59DC"/>
    <w:pPr>
      <w:widowControl/>
    </w:pPr>
  </w:style>
  <w:style w:type="character" w:customStyle="1" w:styleId="aff6">
    <w:name w:val="Текст сноски Знак"/>
    <w:aliases w:val=" Знак Знак,Знак Знак"/>
    <w:basedOn w:val="a5"/>
    <w:link w:val="aff5"/>
    <w:qFormat/>
    <w:rsid w:val="008F59DC"/>
    <w:rPr>
      <w:rFonts w:eastAsia="Times New Roman" w:cs="Times New Roman"/>
      <w:sz w:val="20"/>
      <w:szCs w:val="20"/>
      <w:lang w:eastAsia="ru-RU"/>
    </w:rPr>
  </w:style>
  <w:style w:type="character" w:styleId="aff7">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8">
    <w:name w:val="Символ сноски"/>
    <w:uiPriority w:val="99"/>
    <w:rsid w:val="008F59DC"/>
    <w:rPr>
      <w:vertAlign w:val="superscript"/>
    </w:rPr>
  </w:style>
  <w:style w:type="character" w:customStyle="1" w:styleId="apple-style-span">
    <w:name w:val="apple-style-span"/>
    <w:basedOn w:val="a5"/>
    <w:rsid w:val="008F59DC"/>
  </w:style>
  <w:style w:type="character" w:styleId="aff9">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a">
    <w:name w:val="caption"/>
    <w:basedOn w:val="a4"/>
    <w:qFormat/>
    <w:rsid w:val="008F59DC"/>
    <w:pPr>
      <w:widowControl/>
      <w:ind w:firstLine="709"/>
      <w:jc w:val="center"/>
    </w:pPr>
    <w:rPr>
      <w:b/>
      <w:sz w:val="36"/>
    </w:rPr>
  </w:style>
  <w:style w:type="character" w:styleId="affb">
    <w:name w:val="footnote reference"/>
    <w:uiPriority w:val="99"/>
    <w:semiHidden/>
    <w:rsid w:val="008F59DC"/>
    <w:rPr>
      <w:vertAlign w:val="superscript"/>
    </w:rPr>
  </w:style>
  <w:style w:type="paragraph" w:customStyle="1" w:styleId="14">
    <w:name w:val="Стиль1"/>
    <w:basedOn w:val="afe"/>
    <w:qFormat/>
    <w:rsid w:val="008F59DC"/>
  </w:style>
  <w:style w:type="paragraph" w:styleId="affc">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d">
    <w:name w:val="Для таблиц"/>
    <w:basedOn w:val="a4"/>
    <w:rsid w:val="008F59DC"/>
    <w:pPr>
      <w:widowControl/>
    </w:pPr>
    <w:rPr>
      <w:sz w:val="24"/>
      <w:szCs w:val="24"/>
    </w:rPr>
  </w:style>
  <w:style w:type="numbering" w:customStyle="1" w:styleId="27">
    <w:name w:val="Нет списка2"/>
    <w:next w:val="a7"/>
    <w:uiPriority w:val="99"/>
    <w:semiHidden/>
    <w:unhideWhenUsed/>
    <w:rsid w:val="008F59DC"/>
  </w:style>
  <w:style w:type="paragraph" w:styleId="affe">
    <w:name w:val="Balloon Text"/>
    <w:basedOn w:val="a4"/>
    <w:link w:val="afff"/>
    <w:unhideWhenUsed/>
    <w:qFormat/>
    <w:rsid w:val="008F59DC"/>
    <w:pPr>
      <w:widowControl/>
    </w:pPr>
    <w:rPr>
      <w:rFonts w:ascii="Segoe UI" w:hAnsi="Segoe UI"/>
      <w:sz w:val="18"/>
      <w:szCs w:val="18"/>
    </w:rPr>
  </w:style>
  <w:style w:type="character" w:customStyle="1" w:styleId="afff">
    <w:name w:val="Текст выноски Знак"/>
    <w:basedOn w:val="a5"/>
    <w:link w:val="affe"/>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8">
    <w:name w:val="Сетка таблицы2"/>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0">
    <w:name w:val="Вопрос Знак"/>
    <w:link w:val="afff1"/>
    <w:locked/>
    <w:rsid w:val="008F59DC"/>
    <w:rPr>
      <w:color w:val="000000"/>
    </w:rPr>
  </w:style>
  <w:style w:type="paragraph" w:customStyle="1" w:styleId="afff1">
    <w:name w:val="Вопрос"/>
    <w:basedOn w:val="a4"/>
    <w:link w:val="afff0"/>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a">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2">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3">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4">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5">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e"/>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6">
    <w:name w:val="Содержимое таблицы"/>
    <w:basedOn w:val="a4"/>
    <w:uiPriority w:val="99"/>
    <w:rsid w:val="008F59DC"/>
    <w:pPr>
      <w:widowControl/>
      <w:suppressLineNumbers/>
    </w:pPr>
    <w:rPr>
      <w:sz w:val="24"/>
      <w:szCs w:val="24"/>
      <w:lang w:eastAsia="ar-SA"/>
    </w:rPr>
  </w:style>
  <w:style w:type="paragraph" w:customStyle="1" w:styleId="afff7">
    <w:name w:val="Заголовок таблицы"/>
    <w:basedOn w:val="afff6"/>
    <w:uiPriority w:val="99"/>
    <w:rsid w:val="008F59DC"/>
    <w:pPr>
      <w:jc w:val="center"/>
    </w:pPr>
    <w:rPr>
      <w:b/>
      <w:bCs/>
      <w:i/>
      <w:iCs/>
    </w:rPr>
  </w:style>
  <w:style w:type="paragraph" w:customStyle="1" w:styleId="afff8">
    <w:name w:val="Содержимое врезки"/>
    <w:basedOn w:val="ad"/>
    <w:uiPriority w:val="99"/>
    <w:rsid w:val="008F59DC"/>
    <w:pPr>
      <w:widowControl/>
      <w:spacing w:after="0"/>
    </w:pPr>
    <w:rPr>
      <w:sz w:val="28"/>
      <w:szCs w:val="24"/>
      <w:lang w:eastAsia="ar-SA"/>
    </w:rPr>
  </w:style>
  <w:style w:type="paragraph" w:customStyle="1" w:styleId="afff9">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a">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b">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c">
    <w:name w:val="???????"/>
    <w:rsid w:val="008F59DC"/>
    <w:pPr>
      <w:spacing w:after="0" w:line="240" w:lineRule="auto"/>
    </w:pPr>
    <w:rPr>
      <w:rFonts w:eastAsia="Times New Roman" w:cs="Times New Roman"/>
      <w:sz w:val="20"/>
      <w:szCs w:val="20"/>
      <w:lang w:eastAsia="ru-RU"/>
    </w:rPr>
  </w:style>
  <w:style w:type="paragraph" w:customStyle="1" w:styleId="afffd">
    <w:name w:val="?????"/>
    <w:basedOn w:val="afffc"/>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e">
    <w:name w:val="пк2"/>
    <w:basedOn w:val="a4"/>
    <w:rsid w:val="008F59DC"/>
    <w:pPr>
      <w:widowControl/>
      <w:ind w:left="709" w:hanging="142"/>
      <w:jc w:val="both"/>
    </w:pPr>
    <w:rPr>
      <w:sz w:val="24"/>
    </w:rPr>
  </w:style>
  <w:style w:type="paragraph" w:customStyle="1" w:styleId="2f">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e">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f">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0">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4"/>
    <w:unhideWhenUsed/>
    <w:rsid w:val="008F59DC"/>
    <w:pPr>
      <w:widowControl/>
      <w:ind w:left="566" w:hanging="283"/>
      <w:contextualSpacing/>
    </w:pPr>
    <w:rPr>
      <w:sz w:val="24"/>
      <w:szCs w:val="24"/>
    </w:rPr>
  </w:style>
  <w:style w:type="paragraph" w:customStyle="1" w:styleId="affff1">
    <w:name w:val="Краткий обратный адрес"/>
    <w:basedOn w:val="a4"/>
    <w:rsid w:val="008F59DC"/>
    <w:rPr>
      <w:sz w:val="28"/>
      <w:lang w:eastAsia="zh-CN"/>
    </w:rPr>
  </w:style>
  <w:style w:type="paragraph" w:customStyle="1" w:styleId="affff2">
    <w:name w:val="задание"/>
    <w:basedOn w:val="a4"/>
    <w:rsid w:val="008F59DC"/>
    <w:pPr>
      <w:widowControl/>
      <w:spacing w:before="20" w:after="20"/>
      <w:ind w:left="681" w:hanging="227"/>
      <w:jc w:val="both"/>
    </w:pPr>
  </w:style>
  <w:style w:type="paragraph" w:customStyle="1" w:styleId="affff3">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4">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2">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5">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6">
    <w:name w:val="Сноска"/>
    <w:rsid w:val="008F59DC"/>
    <w:rPr>
      <w:sz w:val="20"/>
      <w:szCs w:val="18"/>
    </w:rPr>
  </w:style>
  <w:style w:type="paragraph" w:customStyle="1" w:styleId="affff7">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8">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9">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a">
    <w:name w:val="Другое_"/>
    <w:basedOn w:val="a5"/>
    <w:link w:val="affffb"/>
    <w:rsid w:val="00851E02"/>
  </w:style>
  <w:style w:type="paragraph" w:customStyle="1" w:styleId="affffb">
    <w:name w:val="Другое"/>
    <w:basedOn w:val="a4"/>
    <w:link w:val="affffa"/>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c">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3">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4">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4"/>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d">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uiPriority w:val="99"/>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emf"/><Relationship Id="rId26" Type="http://schemas.openxmlformats.org/officeDocument/2006/relationships/image" Target="media/image22.png"/><Relationship Id="rId39" Type="http://schemas.openxmlformats.org/officeDocument/2006/relationships/image" Target="media/image35.wmf"/><Relationship Id="rId21" Type="http://schemas.openxmlformats.org/officeDocument/2006/relationships/image" Target="media/image17.emf"/><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wmf"/><Relationship Id="rId50" Type="http://schemas.openxmlformats.org/officeDocument/2006/relationships/image" Target="media/image46.png"/><Relationship Id="rId55" Type="http://schemas.openxmlformats.org/officeDocument/2006/relationships/image" Target="media/image51.wmf"/><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12.emf"/><Relationship Id="rId29" Type="http://schemas.openxmlformats.org/officeDocument/2006/relationships/image" Target="media/image25.wmf"/><Relationship Id="rId11" Type="http://schemas.openxmlformats.org/officeDocument/2006/relationships/image" Target="media/image7.png"/><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png"/><Relationship Id="rId5" Type="http://schemas.openxmlformats.org/officeDocument/2006/relationships/image" Target="media/image1.png"/><Relationship Id="rId19" Type="http://schemas.openxmlformats.org/officeDocument/2006/relationships/image" Target="media/image15.em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emf"/><Relationship Id="rId22" Type="http://schemas.openxmlformats.org/officeDocument/2006/relationships/image" Target="media/image18.emf"/><Relationship Id="rId27" Type="http://schemas.openxmlformats.org/officeDocument/2006/relationships/image" Target="media/image23.emf"/><Relationship Id="rId30" Type="http://schemas.openxmlformats.org/officeDocument/2006/relationships/image" Target="media/image26.png"/><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8" Type="http://schemas.openxmlformats.org/officeDocument/2006/relationships/image" Target="media/image4.png"/><Relationship Id="rId51" Type="http://schemas.openxmlformats.org/officeDocument/2006/relationships/image" Target="media/image47.wmf"/><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e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fontTable" Target="fontTable.xml"/><Relationship Id="rId20" Type="http://schemas.openxmlformats.org/officeDocument/2006/relationships/image" Target="media/image16.emf"/><Relationship Id="rId41" Type="http://schemas.openxmlformats.org/officeDocument/2006/relationships/image" Target="media/image37.emf"/><Relationship Id="rId54" Type="http://schemas.openxmlformats.org/officeDocument/2006/relationships/image" Target="media/image50.png"/><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e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 Type="http://schemas.openxmlformats.org/officeDocument/2006/relationships/image" Target="media/image6.png"/><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emf"/><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49</Pages>
  <Words>7544</Words>
  <Characters>43007</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Алексей Ананьев</cp:lastModifiedBy>
  <cp:revision>8</cp:revision>
  <dcterms:created xsi:type="dcterms:W3CDTF">2023-09-06T11:51:00Z</dcterms:created>
  <dcterms:modified xsi:type="dcterms:W3CDTF">2024-03-25T14:48:00Z</dcterms:modified>
</cp:coreProperties>
</file>